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5A" w:rsidRPr="00BB440C" w:rsidRDefault="0064445A" w:rsidP="0064445A">
      <w:pPr>
        <w:snapToGrid w:val="0"/>
        <w:spacing w:line="300" w:lineRule="auto"/>
        <w:jc w:val="center"/>
        <w:rPr>
          <w:rFonts w:asciiTheme="majorHAnsi" w:eastAsia="华文中宋" w:hAnsiTheme="majorHAnsi" w:cs="MicrosoftYaHei"/>
          <w:noProof/>
          <w:color w:val="007100"/>
          <w:kern w:val="0"/>
          <w:sz w:val="36"/>
          <w:szCs w:val="36"/>
        </w:rPr>
      </w:pPr>
      <w:r w:rsidRPr="00BB440C">
        <w:rPr>
          <w:rFonts w:asciiTheme="majorHAnsi" w:eastAsia="华文中宋" w:hAnsiTheme="majorHAnsi" w:cs="MicrosoftYaHei"/>
          <w:noProof/>
          <w:color w:val="007100"/>
          <w:kern w:val="0"/>
          <w:sz w:val="36"/>
          <w:szCs w:val="36"/>
        </w:rPr>
        <w:t>参会报名表（中国</w:t>
      </w:r>
      <w:r w:rsidRPr="00BB440C">
        <w:rPr>
          <w:rFonts w:asciiTheme="majorHAnsi" w:eastAsia="华文中宋" w:hAnsiTheme="majorHAnsi" w:cs="MicrosoftYaHei"/>
          <w:noProof/>
          <w:color w:val="007100"/>
          <w:kern w:val="0"/>
          <w:sz w:val="36"/>
          <w:szCs w:val="36"/>
        </w:rPr>
        <w:t xml:space="preserve"> . </w:t>
      </w:r>
      <w:r w:rsidRPr="00BB440C">
        <w:rPr>
          <w:rFonts w:asciiTheme="majorHAnsi" w:eastAsia="华文中宋" w:hAnsiTheme="majorHAnsi" w:cs="MicrosoftYaHei"/>
          <w:noProof/>
          <w:color w:val="007100"/>
          <w:kern w:val="0"/>
          <w:sz w:val="36"/>
          <w:szCs w:val="36"/>
        </w:rPr>
        <w:t>宁波）</w:t>
      </w:r>
    </w:p>
    <w:p w:rsidR="0064445A" w:rsidRDefault="0064445A" w:rsidP="0064445A">
      <w:pPr>
        <w:autoSpaceDE w:val="0"/>
        <w:autoSpaceDN w:val="0"/>
        <w:adjustRightInd w:val="0"/>
        <w:snapToGrid w:val="0"/>
        <w:rPr>
          <w:rFonts w:asciiTheme="majorHAnsi" w:eastAsia="华文中宋" w:hAnsi="华文中宋" w:cs="MicrosoftYaHei"/>
          <w:noProof/>
          <w:kern w:val="0"/>
          <w:sz w:val="24"/>
          <w:szCs w:val="24"/>
        </w:rPr>
      </w:pPr>
      <w:r w:rsidRPr="00BB440C">
        <w:rPr>
          <w:rFonts w:asciiTheme="majorHAnsi" w:eastAsia="华文中宋" w:hAnsi="华文中宋" w:cs="MicrosoftYaHei"/>
          <w:noProof/>
          <w:kern w:val="0"/>
          <w:sz w:val="24"/>
          <w:szCs w:val="24"/>
        </w:rPr>
        <w:t>（请于</w:t>
      </w:r>
      <w:r w:rsidRPr="00BB440C">
        <w:rPr>
          <w:rFonts w:asciiTheme="majorHAnsi" w:eastAsia="华文中宋" w:hAnsiTheme="majorHAnsi" w:cs="MicrosoftYaHei"/>
          <w:noProof/>
          <w:kern w:val="0"/>
          <w:sz w:val="24"/>
          <w:szCs w:val="24"/>
        </w:rPr>
        <w:t>2012.11.</w:t>
      </w:r>
      <w:r w:rsidR="00413045">
        <w:rPr>
          <w:rFonts w:asciiTheme="majorHAnsi" w:eastAsia="华文中宋" w:hAnsiTheme="majorHAnsi" w:cs="MicrosoftYaHei" w:hint="eastAsia"/>
          <w:noProof/>
          <w:kern w:val="0"/>
          <w:sz w:val="24"/>
          <w:szCs w:val="24"/>
        </w:rPr>
        <w:t>7</w:t>
      </w:r>
      <w:r w:rsidRPr="00BB440C">
        <w:rPr>
          <w:rFonts w:asciiTheme="majorHAnsi" w:eastAsia="华文中宋" w:hAnsi="华文中宋" w:cs="MicrosoftYaHei"/>
          <w:noProof/>
          <w:kern w:val="0"/>
          <w:sz w:val="24"/>
          <w:szCs w:val="24"/>
        </w:rPr>
        <w:t>前通过传真</w:t>
      </w:r>
      <w:r w:rsidRPr="00BB440C">
        <w:rPr>
          <w:rFonts w:asciiTheme="majorHAnsi" w:eastAsia="华文中宋" w:hAnsiTheme="majorHAnsi" w:cs="MicrosoftYaHei"/>
          <w:noProof/>
          <w:kern w:val="0"/>
          <w:sz w:val="24"/>
          <w:szCs w:val="24"/>
        </w:rPr>
        <w:t>+86-571-87007566</w:t>
      </w:r>
      <w:r w:rsidRPr="00BB440C">
        <w:rPr>
          <w:rFonts w:asciiTheme="majorHAnsi" w:eastAsia="华文中宋" w:hAnsi="华文中宋" w:cs="MicrosoftYaHei"/>
          <w:noProof/>
          <w:kern w:val="0"/>
          <w:sz w:val="24"/>
          <w:szCs w:val="24"/>
        </w:rPr>
        <w:t>或邮件</w:t>
      </w:r>
      <w:r w:rsidRPr="00BB440C">
        <w:rPr>
          <w:rFonts w:asciiTheme="majorHAnsi" w:eastAsia="华文中宋" w:hAnsiTheme="majorHAnsi" w:cs="MicrosoftYaHei"/>
          <w:noProof/>
          <w:kern w:val="0"/>
          <w:sz w:val="24"/>
          <w:szCs w:val="24"/>
        </w:rPr>
        <w:t xml:space="preserve"> xjq@reach24h.cn</w:t>
      </w:r>
      <w:r w:rsidRPr="00BB440C">
        <w:rPr>
          <w:rFonts w:asciiTheme="majorHAnsi" w:eastAsia="华文中宋" w:hAnsi="华文中宋" w:cs="MicrosoftYaHei"/>
          <w:noProof/>
          <w:kern w:val="0"/>
          <w:sz w:val="24"/>
          <w:szCs w:val="24"/>
        </w:rPr>
        <w:t>回传此报名表）</w:t>
      </w:r>
    </w:p>
    <w:tbl>
      <w:tblPr>
        <w:tblStyle w:val="-3"/>
        <w:tblW w:w="0" w:type="auto"/>
        <w:tblLook w:val="04A0"/>
      </w:tblPr>
      <w:tblGrid>
        <w:gridCol w:w="1660"/>
        <w:gridCol w:w="1660"/>
        <w:gridCol w:w="1660"/>
        <w:gridCol w:w="1660"/>
        <w:gridCol w:w="1661"/>
        <w:gridCol w:w="1661"/>
      </w:tblGrid>
      <w:tr w:rsidR="0064445A" w:rsidRPr="00BB440C" w:rsidTr="00B17E2C">
        <w:trPr>
          <w:cnfStyle w:val="100000000000"/>
          <w:trHeight w:val="340"/>
        </w:trPr>
        <w:tc>
          <w:tcPr>
            <w:cnfStyle w:val="001000000000"/>
            <w:tcW w:w="1660" w:type="dxa"/>
            <w:shd w:val="clear" w:color="auto" w:fill="FFFFFF" w:themeFill="background1"/>
            <w:vAlign w:val="center"/>
          </w:tcPr>
          <w:p w:rsidR="0064445A" w:rsidRPr="00B17E2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Theme="majorHAnsi" w:eastAsia="华文中宋" w:hAnsi="华文中宋" w:cs="MicrosoftYaHei"/>
                <w:b w:val="0"/>
                <w:bCs w:val="0"/>
                <w:noProof/>
                <w:color w:val="000000" w:themeColor="text1"/>
                <w:kern w:val="0"/>
                <w:sz w:val="24"/>
                <w:szCs w:val="24"/>
              </w:rPr>
            </w:pPr>
            <w:r w:rsidRPr="00B17E2C">
              <w:rPr>
                <w:rFonts w:asciiTheme="majorHAnsi" w:eastAsia="华文中宋" w:hAnsi="华文中宋" w:cs="MicrosoftYaHei" w:hint="eastAsia"/>
                <w:b w:val="0"/>
                <w:bCs w:val="0"/>
                <w:noProof/>
                <w:color w:val="000000" w:themeColor="text1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8302" w:type="dxa"/>
            <w:gridSpan w:val="5"/>
            <w:shd w:val="clear" w:color="auto" w:fill="FFFFFF" w:themeFill="background1"/>
            <w:vAlign w:val="center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100000000000"/>
              <w:rPr>
                <w:rFonts w:asciiTheme="majorHAnsi" w:eastAsia="华文中宋" w:hAnsi="华文中宋" w:cs="MicrosoftYaHei"/>
                <w:b w:val="0"/>
                <w:bCs w:val="0"/>
                <w:noProof/>
                <w:color w:val="auto"/>
                <w:kern w:val="0"/>
                <w:szCs w:val="21"/>
              </w:rPr>
            </w:pPr>
          </w:p>
        </w:tc>
      </w:tr>
      <w:tr w:rsidR="0064445A" w:rsidRPr="00BB440C" w:rsidTr="00055F77">
        <w:trPr>
          <w:cnfStyle w:val="000000100000"/>
        </w:trPr>
        <w:tc>
          <w:tcPr>
            <w:cnfStyle w:val="001000000000"/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Theme="majorHAnsi" w:eastAsia="华文中宋" w:hAnsi="华文中宋" w:cs="MicrosoftYaHei"/>
                <w:b w:val="0"/>
                <w:bCs w:val="0"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 w:hint="eastAsia"/>
                <w:b w:val="0"/>
                <w:bCs w:val="0"/>
                <w:noProof/>
                <w:kern w:val="0"/>
                <w:szCs w:val="21"/>
              </w:rPr>
              <w:t>姓名</w:t>
            </w: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1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1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 w:hint="eastAsia"/>
                <w:bCs/>
                <w:noProof/>
                <w:kern w:val="0"/>
                <w:szCs w:val="21"/>
              </w:rPr>
              <w:t>部门</w:t>
            </w: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1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  <w:tc>
          <w:tcPr>
            <w:tcW w:w="1661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1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 w:hint="eastAsia"/>
                <w:bCs/>
                <w:noProof/>
                <w:kern w:val="0"/>
                <w:szCs w:val="21"/>
              </w:rPr>
              <w:t>职务</w:t>
            </w:r>
          </w:p>
        </w:tc>
        <w:tc>
          <w:tcPr>
            <w:tcW w:w="1661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1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</w:tr>
      <w:tr w:rsidR="0064445A" w:rsidRPr="00BB440C" w:rsidTr="00055F77">
        <w:tc>
          <w:tcPr>
            <w:cnfStyle w:val="001000000000"/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Theme="majorHAnsi" w:eastAsia="华文中宋" w:hAnsi="华文中宋" w:cs="MicrosoftYaHei"/>
                <w:b w:val="0"/>
                <w:bCs w:val="0"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 w:hint="eastAsia"/>
                <w:b w:val="0"/>
                <w:bCs w:val="0"/>
                <w:noProof/>
                <w:kern w:val="0"/>
                <w:szCs w:val="21"/>
              </w:rPr>
              <w:t>办公电话</w:t>
            </w: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0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0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 w:hint="eastAsia"/>
                <w:bCs/>
                <w:noProof/>
                <w:kern w:val="0"/>
                <w:szCs w:val="21"/>
              </w:rPr>
              <w:t>联络手机</w:t>
            </w: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0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  <w:tc>
          <w:tcPr>
            <w:tcW w:w="1661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0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  <w:t>Email</w:t>
            </w:r>
          </w:p>
        </w:tc>
        <w:tc>
          <w:tcPr>
            <w:tcW w:w="1661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0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</w:tr>
      <w:tr w:rsidR="0064445A" w:rsidRPr="00BB440C" w:rsidTr="00055F77">
        <w:trPr>
          <w:cnfStyle w:val="000000100000"/>
        </w:trPr>
        <w:tc>
          <w:tcPr>
            <w:cnfStyle w:val="001000000000"/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Theme="majorHAnsi" w:eastAsia="华文中宋" w:hAnsi="华文中宋" w:cs="MicrosoftYaHei"/>
                <w:b w:val="0"/>
                <w:bCs w:val="0"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 w:hint="eastAsia"/>
                <w:b w:val="0"/>
                <w:bCs w:val="0"/>
                <w:noProof/>
                <w:kern w:val="0"/>
                <w:szCs w:val="21"/>
              </w:rPr>
              <w:t>姓名</w:t>
            </w: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1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1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 w:hint="eastAsia"/>
                <w:bCs/>
                <w:noProof/>
                <w:kern w:val="0"/>
                <w:szCs w:val="21"/>
              </w:rPr>
              <w:t>部门</w:t>
            </w: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1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  <w:tc>
          <w:tcPr>
            <w:tcW w:w="1661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1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 w:hint="eastAsia"/>
                <w:bCs/>
                <w:noProof/>
                <w:kern w:val="0"/>
                <w:szCs w:val="21"/>
              </w:rPr>
              <w:t>职务</w:t>
            </w:r>
          </w:p>
        </w:tc>
        <w:tc>
          <w:tcPr>
            <w:tcW w:w="1661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1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</w:tr>
      <w:tr w:rsidR="0064445A" w:rsidRPr="00BB440C" w:rsidTr="00055F77">
        <w:tc>
          <w:tcPr>
            <w:cnfStyle w:val="001000000000"/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Theme="majorHAnsi" w:eastAsia="华文中宋" w:hAnsi="华文中宋" w:cs="MicrosoftYaHei"/>
                <w:b w:val="0"/>
                <w:bCs w:val="0"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 w:hint="eastAsia"/>
                <w:b w:val="0"/>
                <w:bCs w:val="0"/>
                <w:noProof/>
                <w:kern w:val="0"/>
                <w:szCs w:val="21"/>
              </w:rPr>
              <w:t>办公电话</w:t>
            </w: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0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0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 w:hint="eastAsia"/>
                <w:bCs/>
                <w:noProof/>
                <w:kern w:val="0"/>
                <w:szCs w:val="21"/>
              </w:rPr>
              <w:t>联络手机</w:t>
            </w: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0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  <w:tc>
          <w:tcPr>
            <w:tcW w:w="1661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0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  <w:t>Email</w:t>
            </w:r>
          </w:p>
        </w:tc>
        <w:tc>
          <w:tcPr>
            <w:tcW w:w="1661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0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</w:tr>
      <w:tr w:rsidR="0064445A" w:rsidRPr="00BB440C" w:rsidTr="00055F77">
        <w:trPr>
          <w:cnfStyle w:val="000000100000"/>
        </w:trPr>
        <w:tc>
          <w:tcPr>
            <w:cnfStyle w:val="001000000000"/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Theme="majorHAnsi" w:eastAsia="华文中宋" w:hAnsi="华文中宋" w:cs="MicrosoftYaHei"/>
                <w:b w:val="0"/>
                <w:bCs w:val="0"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 w:hint="eastAsia"/>
                <w:b w:val="0"/>
                <w:bCs w:val="0"/>
                <w:noProof/>
                <w:kern w:val="0"/>
                <w:szCs w:val="21"/>
              </w:rPr>
              <w:t>姓名</w:t>
            </w: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1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1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 w:hint="eastAsia"/>
                <w:bCs/>
                <w:noProof/>
                <w:kern w:val="0"/>
                <w:szCs w:val="21"/>
              </w:rPr>
              <w:t>部门</w:t>
            </w: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1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  <w:tc>
          <w:tcPr>
            <w:tcW w:w="1661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1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 w:hint="eastAsia"/>
                <w:bCs/>
                <w:noProof/>
                <w:kern w:val="0"/>
                <w:szCs w:val="21"/>
              </w:rPr>
              <w:t>职务</w:t>
            </w:r>
          </w:p>
        </w:tc>
        <w:tc>
          <w:tcPr>
            <w:tcW w:w="1661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1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</w:tr>
      <w:tr w:rsidR="0064445A" w:rsidRPr="00BB440C" w:rsidTr="00055F77">
        <w:tc>
          <w:tcPr>
            <w:cnfStyle w:val="001000000000"/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Theme="majorHAnsi" w:eastAsia="华文中宋" w:hAnsi="华文中宋" w:cs="MicrosoftYaHei"/>
                <w:b w:val="0"/>
                <w:bCs w:val="0"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 w:hint="eastAsia"/>
                <w:b w:val="0"/>
                <w:bCs w:val="0"/>
                <w:noProof/>
                <w:kern w:val="0"/>
                <w:szCs w:val="21"/>
              </w:rPr>
              <w:t>办公电话</w:t>
            </w: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0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0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 w:hint="eastAsia"/>
                <w:bCs/>
                <w:noProof/>
                <w:kern w:val="0"/>
                <w:szCs w:val="21"/>
              </w:rPr>
              <w:t>联络手机</w:t>
            </w:r>
          </w:p>
        </w:tc>
        <w:tc>
          <w:tcPr>
            <w:tcW w:w="1660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0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  <w:tc>
          <w:tcPr>
            <w:tcW w:w="1661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0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  <w:t>Email</w:t>
            </w:r>
          </w:p>
        </w:tc>
        <w:tc>
          <w:tcPr>
            <w:tcW w:w="1661" w:type="dxa"/>
          </w:tcPr>
          <w:p w:rsidR="0064445A" w:rsidRPr="00BB440C" w:rsidRDefault="0064445A" w:rsidP="00055F77">
            <w:pPr>
              <w:autoSpaceDE w:val="0"/>
              <w:autoSpaceDN w:val="0"/>
              <w:adjustRightInd w:val="0"/>
              <w:snapToGrid w:val="0"/>
              <w:spacing w:line="300" w:lineRule="auto"/>
              <w:cnfStyle w:val="000000000000"/>
              <w:rPr>
                <w:rFonts w:asciiTheme="majorHAnsi" w:eastAsia="华文中宋" w:hAnsi="华文中宋" w:cs="MicrosoftYaHei"/>
                <w:bCs/>
                <w:noProof/>
                <w:kern w:val="0"/>
                <w:szCs w:val="21"/>
              </w:rPr>
            </w:pPr>
          </w:p>
        </w:tc>
      </w:tr>
      <w:tr w:rsidR="0064445A" w:rsidRPr="00BB440C" w:rsidTr="00055F77">
        <w:trPr>
          <w:cnfStyle w:val="000000100000"/>
        </w:trPr>
        <w:tc>
          <w:tcPr>
            <w:cnfStyle w:val="001000000000"/>
            <w:tcW w:w="9962" w:type="dxa"/>
            <w:gridSpan w:val="6"/>
          </w:tcPr>
          <w:p w:rsidR="0064445A" w:rsidRPr="00BB440C" w:rsidRDefault="0064445A" w:rsidP="00055F77">
            <w:pPr>
              <w:snapToGrid w:val="0"/>
              <w:spacing w:line="300" w:lineRule="auto"/>
              <w:jc w:val="left"/>
              <w:rPr>
                <w:rFonts w:asciiTheme="majorHAnsi" w:eastAsia="华文中宋" w:hAnsi="华文中宋" w:cs="MicrosoftYaHei"/>
                <w:b w:val="0"/>
                <w:bCs w:val="0"/>
                <w:color w:val="FF6600"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/>
                <w:b w:val="0"/>
                <w:bCs w:val="0"/>
                <w:color w:val="FF6600"/>
                <w:kern w:val="0"/>
                <w:szCs w:val="21"/>
              </w:rPr>
              <w:t>研讨会联络处</w:t>
            </w:r>
          </w:p>
          <w:p w:rsidR="0064445A" w:rsidRPr="00BB440C" w:rsidRDefault="0064445A" w:rsidP="00055F77">
            <w:pPr>
              <w:snapToGrid w:val="0"/>
              <w:spacing w:line="300" w:lineRule="auto"/>
              <w:rPr>
                <w:rFonts w:asciiTheme="majorHAnsi" w:eastAsia="华文中宋" w:hAnsiTheme="majorHAnsi" w:cs="MicrosoftYaHei"/>
                <w:b w:val="0"/>
                <w:bCs w:val="0"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/>
                <w:b w:val="0"/>
                <w:bCs w:val="0"/>
                <w:noProof/>
                <w:kern w:val="0"/>
                <w:szCs w:val="21"/>
              </w:rPr>
              <w:t>联络人</w:t>
            </w:r>
            <w:r w:rsidRPr="00BB440C">
              <w:rPr>
                <w:rFonts w:asciiTheme="majorHAnsi" w:eastAsia="华文中宋" w:hAnsiTheme="majorHAnsi" w:cs="MicrosoftYaHei"/>
                <w:b w:val="0"/>
                <w:bCs w:val="0"/>
                <w:noProof/>
                <w:kern w:val="0"/>
                <w:szCs w:val="21"/>
              </w:rPr>
              <w:t xml:space="preserve">: </w:t>
            </w:r>
            <w:r w:rsidRPr="00BB440C">
              <w:rPr>
                <w:rFonts w:asciiTheme="majorHAnsi" w:eastAsia="华文中宋" w:hAnsi="华文中宋" w:cs="MicrosoftYaHei"/>
                <w:b w:val="0"/>
                <w:bCs w:val="0"/>
                <w:noProof/>
                <w:kern w:val="0"/>
                <w:szCs w:val="21"/>
              </w:rPr>
              <w:t>徐家强</w:t>
            </w:r>
            <w:r w:rsidRPr="00BB440C">
              <w:rPr>
                <w:rFonts w:asciiTheme="majorHAnsi" w:eastAsia="华文中宋" w:hAnsiTheme="majorHAnsi" w:cs="MicrosoftYaHei"/>
                <w:b w:val="0"/>
                <w:bCs w:val="0"/>
                <w:noProof/>
                <w:kern w:val="0"/>
                <w:szCs w:val="21"/>
              </w:rPr>
              <w:t xml:space="preserve"> </w:t>
            </w:r>
            <w:r w:rsidRPr="00BB440C">
              <w:rPr>
                <w:rFonts w:asciiTheme="majorHAnsi" w:eastAsia="华文中宋" w:hAnsi="华文中宋" w:cs="MicrosoftYaHei"/>
                <w:b w:val="0"/>
                <w:bCs w:val="0"/>
                <w:noProof/>
                <w:kern w:val="0"/>
                <w:szCs w:val="21"/>
              </w:rPr>
              <w:t>电话</w:t>
            </w:r>
            <w:r w:rsidRPr="00BB440C">
              <w:rPr>
                <w:rFonts w:asciiTheme="majorHAnsi" w:eastAsia="华文中宋" w:hAnsiTheme="majorHAnsi" w:cs="MicrosoftYaHei"/>
                <w:b w:val="0"/>
                <w:bCs w:val="0"/>
                <w:noProof/>
                <w:kern w:val="0"/>
                <w:szCs w:val="21"/>
              </w:rPr>
              <w:t xml:space="preserve">: + 86-571-8700 7558 </w:t>
            </w:r>
            <w:r w:rsidRPr="00BB440C">
              <w:rPr>
                <w:rFonts w:asciiTheme="majorHAnsi" w:eastAsia="华文中宋" w:hAnsi="华文中宋" w:cs="MicrosoftYaHei"/>
                <w:b w:val="0"/>
                <w:bCs w:val="0"/>
                <w:noProof/>
                <w:kern w:val="0"/>
                <w:szCs w:val="21"/>
              </w:rPr>
              <w:t>传真：</w:t>
            </w:r>
            <w:r w:rsidRPr="00BB440C">
              <w:rPr>
                <w:rFonts w:asciiTheme="majorHAnsi" w:eastAsia="华文中宋" w:hAnsiTheme="majorHAnsi" w:cs="MicrosoftYaHei"/>
                <w:b w:val="0"/>
                <w:bCs w:val="0"/>
                <w:noProof/>
                <w:kern w:val="0"/>
                <w:szCs w:val="21"/>
              </w:rPr>
              <w:t xml:space="preserve">+ 86-571-8700 7566 Email: </w:t>
            </w:r>
            <w:hyperlink r:id="rId8" w:history="1">
              <w:r w:rsidRPr="00BB440C">
                <w:rPr>
                  <w:rStyle w:val="a6"/>
                  <w:rFonts w:asciiTheme="majorHAnsi" w:eastAsia="华文中宋" w:hAnsiTheme="majorHAnsi" w:cs="MicrosoftYaHei"/>
                  <w:b w:val="0"/>
                  <w:noProof/>
                  <w:color w:val="auto"/>
                  <w:kern w:val="0"/>
                  <w:szCs w:val="21"/>
                </w:rPr>
                <w:t>xjq@reach24h.cn</w:t>
              </w:r>
            </w:hyperlink>
          </w:p>
          <w:p w:rsidR="0064445A" w:rsidRPr="00BB440C" w:rsidRDefault="0064445A" w:rsidP="00055F77">
            <w:pPr>
              <w:snapToGrid w:val="0"/>
              <w:spacing w:line="300" w:lineRule="auto"/>
              <w:rPr>
                <w:rFonts w:asciiTheme="majorHAnsi" w:eastAsia="华文中宋" w:hAnsiTheme="majorHAnsi" w:cs="MicrosoftYaHei"/>
                <w:b w:val="0"/>
                <w:noProof/>
                <w:kern w:val="0"/>
                <w:szCs w:val="21"/>
              </w:rPr>
            </w:pPr>
            <w:r w:rsidRPr="00BB440C">
              <w:rPr>
                <w:rFonts w:asciiTheme="majorHAnsi" w:eastAsia="华文中宋" w:hAnsi="华文中宋" w:cs="MicrosoftYaHei"/>
                <w:b w:val="0"/>
                <w:bCs w:val="0"/>
                <w:noProof/>
                <w:kern w:val="0"/>
                <w:szCs w:val="21"/>
              </w:rPr>
              <w:t>大会总人数限制</w:t>
            </w:r>
            <w:r w:rsidRPr="00BB440C">
              <w:rPr>
                <w:rFonts w:asciiTheme="majorHAnsi" w:eastAsia="华文中宋" w:hAnsiTheme="majorHAnsi" w:cs="MicrosoftYaHei"/>
                <w:b w:val="0"/>
                <w:bCs w:val="0"/>
                <w:noProof/>
                <w:kern w:val="0"/>
                <w:szCs w:val="21"/>
              </w:rPr>
              <w:t>100</w:t>
            </w:r>
            <w:r w:rsidRPr="00BB440C">
              <w:rPr>
                <w:rFonts w:asciiTheme="majorHAnsi" w:eastAsia="华文中宋" w:hAnsi="华文中宋" w:cs="MicrosoftYaHei"/>
                <w:b w:val="0"/>
                <w:bCs w:val="0"/>
                <w:noProof/>
                <w:kern w:val="0"/>
                <w:szCs w:val="21"/>
              </w:rPr>
              <w:t>人，席位有限请尽快报名；请填写本报名表并即刻回传以便为您预留席位。</w:t>
            </w:r>
          </w:p>
        </w:tc>
      </w:tr>
    </w:tbl>
    <w:p w:rsidR="0064445A" w:rsidRDefault="0064445A" w:rsidP="00B17E2C">
      <w:pPr>
        <w:snapToGrid w:val="0"/>
        <w:spacing w:beforeLines="100" w:line="300" w:lineRule="auto"/>
        <w:ind w:leftChars="-67" w:left="-1" w:hangingChars="50" w:hanging="140"/>
        <w:jc w:val="left"/>
        <w:rPr>
          <w:rFonts w:asciiTheme="majorHAnsi" w:eastAsia="华文中宋" w:hAnsi="华文中宋" w:cs="MicrosoftYaHei"/>
          <w:noProof/>
          <w:color w:val="007100"/>
          <w:kern w:val="0"/>
          <w:sz w:val="28"/>
          <w:szCs w:val="28"/>
        </w:rPr>
      </w:pPr>
      <w:r w:rsidRPr="00BB440C">
        <w:rPr>
          <w:rFonts w:asciiTheme="majorHAnsi" w:eastAsia="华文中宋" w:hAnsi="华文中宋" w:cs="MicrosoftYaHei" w:hint="eastAsia"/>
          <w:noProof/>
          <w:color w:val="007100"/>
          <w:kern w:val="0"/>
          <w:sz w:val="28"/>
          <w:szCs w:val="28"/>
        </w:rPr>
        <w:t>请勾选出您感兴趣的演讲主题，我们会在推介会上重点关注您勾选的主题。</w:t>
      </w:r>
    </w:p>
    <w:tbl>
      <w:tblPr>
        <w:tblStyle w:val="-3"/>
        <w:tblW w:w="10490" w:type="dxa"/>
        <w:jc w:val="center"/>
        <w:tblInd w:w="-176" w:type="dxa"/>
        <w:tblLayout w:type="fixed"/>
        <w:tblLook w:val="04A0"/>
      </w:tblPr>
      <w:tblGrid>
        <w:gridCol w:w="3576"/>
        <w:gridCol w:w="3447"/>
        <w:gridCol w:w="3467"/>
      </w:tblGrid>
      <w:tr w:rsidR="0064445A" w:rsidRPr="006B3129" w:rsidTr="00055F77">
        <w:trPr>
          <w:cnfStyle w:val="100000000000"/>
          <w:trHeight w:val="397"/>
          <w:jc w:val="center"/>
        </w:trPr>
        <w:tc>
          <w:tcPr>
            <w:cnfStyle w:val="001000000000"/>
            <w:tcW w:w="10490" w:type="dxa"/>
            <w:gridSpan w:val="3"/>
            <w:tcBorders>
              <w:bottom w:val="single" w:sz="8" w:space="0" w:color="9BBB59" w:themeColor="accent3"/>
            </w:tcBorders>
            <w:shd w:val="clear" w:color="auto" w:fill="9BBB59"/>
            <w:vAlign w:val="center"/>
          </w:tcPr>
          <w:p w:rsidR="0064445A" w:rsidRPr="006B3129" w:rsidRDefault="0064445A" w:rsidP="00055F77">
            <w:pPr>
              <w:autoSpaceDE w:val="0"/>
              <w:autoSpaceDN w:val="0"/>
              <w:adjustRightInd w:val="0"/>
              <w:snapToGrid w:val="0"/>
              <w:rPr>
                <w:rFonts w:ascii="华文中宋" w:eastAsia="华文中宋" w:hAnsi="华文中宋" w:cs="MicrosoftYaHei"/>
                <w:b w:val="0"/>
                <w:noProof/>
                <w:color w:val="007100"/>
                <w:kern w:val="0"/>
                <w:sz w:val="24"/>
                <w:szCs w:val="24"/>
              </w:rPr>
            </w:pPr>
            <w:r w:rsidRPr="006B3129">
              <w:rPr>
                <w:rFonts w:ascii="华文中宋" w:eastAsia="华文中宋" w:hAnsi="华文中宋" w:cs="MicrosoftYaHei"/>
                <w:b w:val="0"/>
                <w:bCs w:val="0"/>
                <w:noProof/>
                <w:kern w:val="0"/>
                <w:sz w:val="24"/>
                <w:szCs w:val="24"/>
              </w:rPr>
              <w:t>“中国新化学物质登记管理办法”演讲主题</w:t>
            </w:r>
          </w:p>
        </w:tc>
      </w:tr>
      <w:bookmarkStart w:id="0" w:name="OLE_LINK8"/>
      <w:bookmarkStart w:id="1" w:name="OLE_LINK9"/>
      <w:tr w:rsidR="0064445A" w:rsidRPr="006B3129" w:rsidTr="00055F77">
        <w:trPr>
          <w:cnfStyle w:val="000000100000"/>
          <w:trHeight w:val="397"/>
          <w:jc w:val="center"/>
        </w:trPr>
        <w:tc>
          <w:tcPr>
            <w:cnfStyle w:val="001000000000"/>
            <w:tcW w:w="3576" w:type="dxa"/>
            <w:tcBorders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autoSpaceDE w:val="0"/>
              <w:autoSpaceDN w:val="0"/>
              <w:adjustRightInd w:val="0"/>
              <w:snapToGrid w:val="0"/>
              <w:rPr>
                <w:rFonts w:ascii="华文中宋" w:eastAsia="华文中宋" w:hAnsi="华文中宋" w:cs="MicrosoftYaHei"/>
                <w:b w:val="0"/>
                <w:bCs w:val="0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选中1"/>
            <w:r w:rsidR="0064445A" w:rsidRPr="006B3129">
              <w:rPr>
                <w:rFonts w:ascii="华文中宋" w:eastAsia="华文中宋" w:hAnsi="华文中宋" w:cs="MicrosoftYaHei"/>
                <w:b w:val="0"/>
                <w:bCs w:val="0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bookmarkEnd w:id="0"/>
            <w:bookmarkEnd w:id="1"/>
            <w:bookmarkEnd w:id="2"/>
            <w:r w:rsidR="0064445A" w:rsidRPr="006B3129">
              <w:rPr>
                <w:rFonts w:ascii="华文中宋" w:eastAsia="华文中宋" w:hAnsi="华文中宋" w:cs="MicrosoftYaHei"/>
                <w:b w:val="0"/>
                <w:bCs w:val="0"/>
                <w:noProof/>
                <w:kern w:val="0"/>
                <w:szCs w:val="21"/>
              </w:rPr>
              <w:t>如何选择申报类型</w:t>
            </w:r>
          </w:p>
        </w:tc>
        <w:bookmarkStart w:id="3" w:name="OLE_LINK10"/>
        <w:bookmarkStart w:id="4" w:name="OLE_LINK11"/>
        <w:tc>
          <w:tcPr>
            <w:tcW w:w="3447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1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bookmarkEnd w:id="3"/>
            <w:bookmarkEnd w:id="4"/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不同申报类型的数据要求介绍</w:t>
            </w:r>
          </w:p>
        </w:tc>
        <w:tc>
          <w:tcPr>
            <w:tcW w:w="3467" w:type="dxa"/>
            <w:tcBorders>
              <w:lef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1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常规申报类型和流程分析</w:t>
            </w:r>
          </w:p>
        </w:tc>
      </w:tr>
      <w:tr w:rsidR="0064445A" w:rsidRPr="006B3129" w:rsidTr="00055F77">
        <w:trPr>
          <w:trHeight w:val="397"/>
          <w:jc w:val="center"/>
        </w:trPr>
        <w:tc>
          <w:tcPr>
            <w:cnfStyle w:val="001000000000"/>
            <w:tcW w:w="3576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b w:val="0"/>
                <w:bCs w:val="0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  <w:t>常规申报的数据要求和风险评估报告内容介绍</w:t>
            </w:r>
          </w:p>
        </w:tc>
        <w:tc>
          <w:tcPr>
            <w:tcW w:w="3447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0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官方监管措施介绍</w:t>
            </w:r>
          </w:p>
        </w:tc>
        <w:tc>
          <w:tcPr>
            <w:tcW w:w="3467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0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产品应对CR流程和实战案例介绍</w:t>
            </w:r>
          </w:p>
        </w:tc>
      </w:tr>
      <w:tr w:rsidR="0064445A" w:rsidRPr="006B3129" w:rsidTr="00055F77">
        <w:trPr>
          <w:cnfStyle w:val="000000100000"/>
          <w:trHeight w:val="397"/>
          <w:jc w:val="center"/>
        </w:trPr>
        <w:tc>
          <w:tcPr>
            <w:cnfStyle w:val="001000000000"/>
            <w:tcW w:w="10490" w:type="dxa"/>
            <w:gridSpan w:val="3"/>
            <w:shd w:val="clear" w:color="auto" w:fill="9BBB59"/>
            <w:vAlign w:val="center"/>
          </w:tcPr>
          <w:p w:rsidR="0064445A" w:rsidRPr="006B3129" w:rsidRDefault="0064445A" w:rsidP="00055F77">
            <w:pPr>
              <w:autoSpaceDE w:val="0"/>
              <w:autoSpaceDN w:val="0"/>
              <w:adjustRightInd w:val="0"/>
              <w:snapToGrid w:val="0"/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b w:val="0"/>
                <w:bCs w:val="0"/>
                <w:noProof/>
                <w:color w:val="FFFFFF" w:themeColor="background1"/>
                <w:kern w:val="0"/>
                <w:sz w:val="24"/>
                <w:szCs w:val="24"/>
              </w:rPr>
              <w:t>“EU-REACH法规”演讲主题</w:t>
            </w:r>
          </w:p>
        </w:tc>
      </w:tr>
      <w:tr w:rsidR="0064445A" w:rsidRPr="006B3129" w:rsidTr="00055F77">
        <w:trPr>
          <w:trHeight w:val="397"/>
          <w:jc w:val="center"/>
        </w:trPr>
        <w:tc>
          <w:tcPr>
            <w:cnfStyle w:val="001000000000"/>
            <w:tcW w:w="3576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b w:val="0"/>
                <w:bCs w:val="0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  <w:t>产品应对EU-REACH 流程</w:t>
            </w:r>
          </w:p>
        </w:tc>
        <w:tc>
          <w:tcPr>
            <w:tcW w:w="3447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0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联合注册介绍</w:t>
            </w:r>
          </w:p>
        </w:tc>
        <w:tc>
          <w:tcPr>
            <w:tcW w:w="3467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0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联合注册</w:t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LR费用分摊机制介绍</w:t>
            </w:r>
          </w:p>
        </w:tc>
      </w:tr>
      <w:tr w:rsidR="0064445A" w:rsidRPr="006B3129" w:rsidTr="00055F77">
        <w:trPr>
          <w:cnfStyle w:val="000000100000"/>
          <w:trHeight w:val="397"/>
          <w:jc w:val="center"/>
        </w:trPr>
        <w:tc>
          <w:tcPr>
            <w:cnfStyle w:val="001000000000"/>
            <w:tcW w:w="3576" w:type="dxa"/>
            <w:tcBorders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b w:val="0"/>
                <w:bCs w:val="0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  <w:t>EU-REACH注册需要收集数据节点分析</w:t>
            </w:r>
          </w:p>
        </w:tc>
        <w:tc>
          <w:tcPr>
            <w:tcW w:w="3447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1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领头注册人工作计划</w:t>
            </w:r>
          </w:p>
        </w:tc>
        <w:tc>
          <w:tcPr>
            <w:tcW w:w="3467" w:type="dxa"/>
            <w:tcBorders>
              <w:lef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1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bCs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bCs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bCs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bCs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bCs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EU-REACH应对过程需要注意商务细节</w:t>
            </w:r>
          </w:p>
        </w:tc>
      </w:tr>
      <w:tr w:rsidR="0064445A" w:rsidRPr="006B3129" w:rsidTr="00055F77">
        <w:trPr>
          <w:trHeight w:val="397"/>
          <w:jc w:val="center"/>
        </w:trPr>
        <w:tc>
          <w:tcPr>
            <w:cnfStyle w:val="001000000000"/>
            <w:tcW w:w="3576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b w:val="0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  <w:t>监管措施和监管案例共享</w:t>
            </w:r>
          </w:p>
        </w:tc>
        <w:tc>
          <w:tcPr>
            <w:tcW w:w="3447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0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注册完成后的工作</w:t>
            </w:r>
          </w:p>
        </w:tc>
        <w:tc>
          <w:tcPr>
            <w:tcW w:w="3467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0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欧盟ECHA发布法规最新资讯</w:t>
            </w:r>
          </w:p>
        </w:tc>
      </w:tr>
      <w:tr w:rsidR="0064445A" w:rsidRPr="006B3129" w:rsidTr="00055F77">
        <w:trPr>
          <w:cnfStyle w:val="000000100000"/>
          <w:trHeight w:val="397"/>
          <w:jc w:val="center"/>
        </w:trPr>
        <w:tc>
          <w:tcPr>
            <w:cnfStyle w:val="001000000000"/>
            <w:tcW w:w="10490" w:type="dxa"/>
            <w:gridSpan w:val="3"/>
            <w:shd w:val="clear" w:color="auto" w:fill="9BBB59"/>
            <w:vAlign w:val="center"/>
          </w:tcPr>
          <w:p w:rsidR="0064445A" w:rsidRPr="006B3129" w:rsidRDefault="0064445A" w:rsidP="00055F77">
            <w:pPr>
              <w:autoSpaceDE w:val="0"/>
              <w:autoSpaceDN w:val="0"/>
              <w:adjustRightInd w:val="0"/>
              <w:snapToGrid w:val="0"/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b w:val="0"/>
                <w:bCs w:val="0"/>
                <w:noProof/>
                <w:color w:val="FFFFFF" w:themeColor="background1"/>
                <w:kern w:val="0"/>
                <w:sz w:val="24"/>
                <w:szCs w:val="24"/>
              </w:rPr>
              <w:t>“GHS法规”演讲主题</w:t>
            </w:r>
          </w:p>
        </w:tc>
      </w:tr>
      <w:tr w:rsidR="0064445A" w:rsidRPr="006B3129" w:rsidTr="00055F77">
        <w:trPr>
          <w:trHeight w:val="397"/>
          <w:jc w:val="center"/>
        </w:trPr>
        <w:tc>
          <w:tcPr>
            <w:cnfStyle w:val="001000000000"/>
            <w:tcW w:w="3576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b w:val="0"/>
                <w:bCs w:val="0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  <w:t>中国</w:t>
            </w:r>
            <w:r w:rsidR="0064445A"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  <w:t>GHS--</w:t>
            </w:r>
            <w:r w:rsidR="0064445A" w:rsidRPr="006B3129"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  <w:t>配套法规的介绍</w:t>
            </w:r>
          </w:p>
        </w:tc>
        <w:tc>
          <w:tcPr>
            <w:tcW w:w="3447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0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中国</w:t>
            </w:r>
            <w:r w:rsidR="0064445A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GHS--</w:t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企业应对流程和内容</w:t>
            </w:r>
          </w:p>
        </w:tc>
        <w:tc>
          <w:tcPr>
            <w:tcW w:w="3467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0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中国</w:t>
            </w:r>
            <w:r w:rsidR="0064445A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GHS--</w:t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官方监管和处罚措施</w:t>
            </w:r>
          </w:p>
        </w:tc>
      </w:tr>
      <w:tr w:rsidR="0064445A" w:rsidRPr="006B3129" w:rsidTr="00055F77">
        <w:trPr>
          <w:cnfStyle w:val="000000100000"/>
          <w:trHeight w:val="397"/>
          <w:jc w:val="center"/>
        </w:trPr>
        <w:tc>
          <w:tcPr>
            <w:cnfStyle w:val="001000000000"/>
            <w:tcW w:w="3576" w:type="dxa"/>
            <w:tcBorders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b w:val="0"/>
                <w:bCs w:val="0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  <w:t>欧盟</w:t>
            </w:r>
            <w:r w:rsidR="0064445A"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  <w:t>GHS--</w:t>
            </w:r>
            <w:r w:rsidR="0064445A" w:rsidRPr="006B3129"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  <w:t>CLP</w:t>
            </w:r>
            <w:r w:rsidR="0064445A"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  <w:t>法规应对</w:t>
            </w:r>
            <w:r w:rsidR="0064445A" w:rsidRPr="006B3129"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  <w:t>流程</w:t>
            </w:r>
          </w:p>
        </w:tc>
        <w:tc>
          <w:tcPr>
            <w:tcW w:w="3447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1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欧盟CLP法规监管措施</w:t>
            </w:r>
          </w:p>
        </w:tc>
        <w:tc>
          <w:tcPr>
            <w:tcW w:w="3467" w:type="dxa"/>
            <w:tcBorders>
              <w:lef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1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日本、韩国GHS法规应对流程</w:t>
            </w:r>
          </w:p>
        </w:tc>
      </w:tr>
      <w:tr w:rsidR="0064445A" w:rsidRPr="006B3129" w:rsidTr="00055F77">
        <w:trPr>
          <w:trHeight w:val="397"/>
          <w:jc w:val="center"/>
        </w:trPr>
        <w:tc>
          <w:tcPr>
            <w:cnfStyle w:val="001000000000"/>
            <w:tcW w:w="1049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9BBB59"/>
            <w:vAlign w:val="center"/>
          </w:tcPr>
          <w:p w:rsidR="0064445A" w:rsidRPr="006B3129" w:rsidRDefault="0064445A" w:rsidP="00055F77">
            <w:pPr>
              <w:autoSpaceDE w:val="0"/>
              <w:autoSpaceDN w:val="0"/>
              <w:adjustRightInd w:val="0"/>
              <w:snapToGrid w:val="0"/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b w:val="0"/>
                <w:bCs w:val="0"/>
                <w:noProof/>
                <w:color w:val="FFFFFF" w:themeColor="background1"/>
                <w:kern w:val="0"/>
                <w:sz w:val="24"/>
                <w:szCs w:val="24"/>
              </w:rPr>
              <w:t>“药品/器械质量保证及注册申报”演讲主题</w:t>
            </w:r>
          </w:p>
        </w:tc>
      </w:tr>
      <w:tr w:rsidR="0064445A" w:rsidRPr="006B3129" w:rsidTr="00055F77">
        <w:trPr>
          <w:cnfStyle w:val="000000100000"/>
          <w:trHeight w:val="397"/>
          <w:jc w:val="center"/>
        </w:trPr>
        <w:tc>
          <w:tcPr>
            <w:cnfStyle w:val="001000000000"/>
            <w:tcW w:w="3576" w:type="dxa"/>
            <w:tcBorders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b w:val="0"/>
                <w:bCs w:val="0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  <w:t>质量保证及GxP合规</w:t>
            </w:r>
          </w:p>
        </w:tc>
        <w:tc>
          <w:tcPr>
            <w:tcW w:w="3447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1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验证（包括计算机验证）</w:t>
            </w:r>
          </w:p>
        </w:tc>
        <w:tc>
          <w:tcPr>
            <w:tcW w:w="3467" w:type="dxa"/>
            <w:tcBorders>
              <w:lef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1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风险管理和供应链管理</w:t>
            </w:r>
          </w:p>
        </w:tc>
      </w:tr>
      <w:tr w:rsidR="0064445A" w:rsidRPr="006B3129" w:rsidTr="00055F77">
        <w:trPr>
          <w:trHeight w:val="397"/>
          <w:jc w:val="center"/>
        </w:trPr>
        <w:tc>
          <w:tcPr>
            <w:cnfStyle w:val="001000000000"/>
            <w:tcW w:w="3576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b w:val="0"/>
                <w:bCs w:val="0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  <w:t>综合QA管理软件一体化</w:t>
            </w:r>
          </w:p>
        </w:tc>
        <w:tc>
          <w:tcPr>
            <w:tcW w:w="3447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0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DMF—药物主文件的申报</w:t>
            </w:r>
          </w:p>
        </w:tc>
        <w:tc>
          <w:tcPr>
            <w:tcW w:w="3467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0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CEP/COS认证/ CE认证</w:t>
            </w:r>
          </w:p>
        </w:tc>
      </w:tr>
      <w:bookmarkStart w:id="5" w:name="OLE_LINK12"/>
      <w:bookmarkStart w:id="6" w:name="OLE_LINK13"/>
      <w:tr w:rsidR="0064445A" w:rsidRPr="006B3129" w:rsidTr="00055F77">
        <w:trPr>
          <w:cnfStyle w:val="000000100000"/>
          <w:trHeight w:val="397"/>
          <w:jc w:val="center"/>
        </w:trPr>
        <w:tc>
          <w:tcPr>
            <w:cnfStyle w:val="001000000000"/>
            <w:tcW w:w="3576" w:type="dxa"/>
            <w:tcBorders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b w:val="0"/>
                <w:bCs w:val="0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bookmarkEnd w:id="5"/>
            <w:bookmarkEnd w:id="6"/>
            <w:r w:rsidR="0064445A" w:rsidRPr="006B3129"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  <w:t>临床研究申请（IND）/新药申请（NDA）</w:t>
            </w:r>
          </w:p>
        </w:tc>
        <w:tc>
          <w:tcPr>
            <w:tcW w:w="3447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1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简化新药申请（ANDA)/生物制品申请（BLA）</w:t>
            </w:r>
          </w:p>
        </w:tc>
        <w:tc>
          <w:tcPr>
            <w:tcW w:w="3467" w:type="dxa"/>
            <w:tcBorders>
              <w:lef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1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FDA483 文件回应</w:t>
            </w:r>
          </w:p>
        </w:tc>
      </w:tr>
      <w:tr w:rsidR="0064445A" w:rsidRPr="006B3129" w:rsidTr="00055F77">
        <w:trPr>
          <w:trHeight w:val="397"/>
          <w:jc w:val="center"/>
        </w:trPr>
        <w:tc>
          <w:tcPr>
            <w:cnfStyle w:val="001000000000"/>
            <w:tcW w:w="1049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9BBB59"/>
            <w:vAlign w:val="center"/>
          </w:tcPr>
          <w:p w:rsidR="0064445A" w:rsidRPr="006B3129" w:rsidRDefault="0064445A" w:rsidP="00055F77">
            <w:pPr>
              <w:autoSpaceDE w:val="0"/>
              <w:autoSpaceDN w:val="0"/>
              <w:adjustRightInd w:val="0"/>
              <w:snapToGrid w:val="0"/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b w:val="0"/>
                <w:bCs w:val="0"/>
                <w:noProof/>
                <w:color w:val="FFFFFF" w:themeColor="background1"/>
                <w:kern w:val="0"/>
                <w:sz w:val="24"/>
                <w:szCs w:val="24"/>
              </w:rPr>
              <w:t>“其它法规认证”演讲主题</w:t>
            </w:r>
          </w:p>
        </w:tc>
      </w:tr>
      <w:tr w:rsidR="0064445A" w:rsidRPr="006B3129" w:rsidTr="00055F77">
        <w:trPr>
          <w:cnfStyle w:val="000000100000"/>
          <w:trHeight w:val="397"/>
          <w:jc w:val="center"/>
        </w:trPr>
        <w:tc>
          <w:tcPr>
            <w:cnfStyle w:val="001000000000"/>
            <w:tcW w:w="3576" w:type="dxa"/>
            <w:tcBorders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b w:val="0"/>
                <w:bCs w:val="0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b w:val="0"/>
                <w:noProof/>
                <w:kern w:val="0"/>
                <w:szCs w:val="21"/>
              </w:rPr>
              <w:t>美国有毒害物质控制法案介绍</w:t>
            </w:r>
          </w:p>
        </w:tc>
        <w:tc>
          <w:tcPr>
            <w:tcW w:w="3447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1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日本化审法应对流程介绍</w:t>
            </w:r>
          </w:p>
        </w:tc>
        <w:tc>
          <w:tcPr>
            <w:tcW w:w="3467" w:type="dxa"/>
            <w:tcBorders>
              <w:left w:val="single" w:sz="8" w:space="0" w:color="9BBB59" w:themeColor="accent3"/>
            </w:tcBorders>
            <w:vAlign w:val="center"/>
          </w:tcPr>
          <w:p w:rsidR="0064445A" w:rsidRPr="006B3129" w:rsidRDefault="002F39FB" w:rsidP="00055F77">
            <w:pPr>
              <w:snapToGrid w:val="0"/>
              <w:cnfStyle w:val="000000100000"/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</w:pP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instrText xml:space="preserve"> FORMCHECKBOX </w:instrText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</w:r>
            <w:r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separate"/>
            </w:r>
            <w:r w:rsidRPr="006B3129">
              <w:rPr>
                <w:rFonts w:ascii="华文中宋" w:eastAsia="华文中宋" w:hAnsi="华文中宋" w:cs="MicrosoftYaHei"/>
                <w:noProof/>
                <w:kern w:val="0"/>
                <w:sz w:val="15"/>
                <w:szCs w:val="15"/>
              </w:rPr>
              <w:fldChar w:fldCharType="end"/>
            </w:r>
            <w:r w:rsidR="0064445A" w:rsidRPr="006B3129">
              <w:rPr>
                <w:rFonts w:ascii="华文中宋" w:eastAsia="华文中宋" w:hAnsi="华文中宋" w:cs="MicrosoftYaHei"/>
                <w:noProof/>
                <w:kern w:val="0"/>
                <w:szCs w:val="21"/>
              </w:rPr>
              <w:t>韩国TCCA法规应对流程</w:t>
            </w:r>
          </w:p>
        </w:tc>
      </w:tr>
    </w:tbl>
    <w:p w:rsidR="00ED1FA6" w:rsidRPr="0064445A" w:rsidRDefault="00ED1FA6">
      <w:pPr>
        <w:rPr>
          <w:sz w:val="15"/>
          <w:szCs w:val="15"/>
        </w:rPr>
      </w:pPr>
    </w:p>
    <w:p w:rsidR="00A67199" w:rsidRPr="00AB3162" w:rsidRDefault="00A67199">
      <w:pPr>
        <w:rPr>
          <w:sz w:val="15"/>
          <w:szCs w:val="15"/>
        </w:rPr>
      </w:pPr>
    </w:p>
    <w:sectPr w:rsidR="00A67199" w:rsidRPr="00AB3162" w:rsidSect="005D0A73">
      <w:headerReference w:type="default" r:id="rId9"/>
      <w:footerReference w:type="default" r:id="rId10"/>
      <w:pgSz w:w="11906" w:h="16838"/>
      <w:pgMar w:top="1440" w:right="1077" w:bottom="1134" w:left="1077" w:header="284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B04" w:rsidRDefault="00816B04" w:rsidP="00C46329">
      <w:r>
        <w:separator/>
      </w:r>
    </w:p>
  </w:endnote>
  <w:endnote w:type="continuationSeparator" w:id="0">
    <w:p w:rsidR="00816B04" w:rsidRDefault="00816B04" w:rsidP="00C46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YaHe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icrosoft Tai Le">
    <w:altName w:val="Arial Unicode MS"/>
    <w:charset w:val="00"/>
    <w:family w:val="swiss"/>
    <w:pitch w:val="variable"/>
    <w:sig w:usb0="00000003" w:usb1="00000000" w:usb2="4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83" w:type="dxa"/>
      <w:tblInd w:w="-743" w:type="dxa"/>
      <w:tblBorders>
        <w:top w:val="single" w:sz="4" w:space="0" w:color="auto"/>
        <w:insideH w:val="single" w:sz="4" w:space="0" w:color="auto"/>
      </w:tblBorders>
      <w:tblLayout w:type="fixed"/>
      <w:tblLook w:val="04A0"/>
    </w:tblPr>
    <w:tblGrid>
      <w:gridCol w:w="2553"/>
      <w:gridCol w:w="5789"/>
      <w:gridCol w:w="3141"/>
    </w:tblGrid>
    <w:tr w:rsidR="005D0A73" w:rsidRPr="00150714" w:rsidTr="00055F77">
      <w:tc>
        <w:tcPr>
          <w:tcW w:w="2553" w:type="dxa"/>
          <w:shd w:val="clear" w:color="auto" w:fill="90C42F"/>
        </w:tcPr>
        <w:p w:rsidR="005D0A73" w:rsidRPr="00BB55B6" w:rsidRDefault="005D0A73" w:rsidP="00B17E2C">
          <w:pPr>
            <w:pStyle w:val="a4"/>
            <w:spacing w:beforeLines="40"/>
            <w:rPr>
              <w:rFonts w:ascii="Microsoft Tai Le" w:hAnsi="Microsoft Tai Le" w:cs="Microsoft Tai Le"/>
              <w:sz w:val="20"/>
              <w:szCs w:val="20"/>
            </w:rPr>
          </w:pPr>
          <w:r>
            <w:rPr>
              <w:rFonts w:ascii="Microsoft Tai Le" w:hAnsi="Microsoft Tai Le" w:cs="Microsoft Tai Le"/>
              <w:noProof/>
              <w:sz w:val="20"/>
              <w:szCs w:val="20"/>
            </w:rPr>
            <w:drawing>
              <wp:inline distT="0" distB="0" distL="0" distR="0">
                <wp:extent cx="970280" cy="564515"/>
                <wp:effectExtent l="19050" t="0" r="1270" b="0"/>
                <wp:docPr id="1" name="图片 2" descr="CTI 集团成员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TI 集团成员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564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9" w:type="dxa"/>
          <w:tcBorders>
            <w:right w:val="nil"/>
          </w:tcBorders>
          <w:shd w:val="clear" w:color="auto" w:fill="90C42F"/>
        </w:tcPr>
        <w:p w:rsidR="005D0A73" w:rsidRPr="00150714" w:rsidRDefault="005D0A73" w:rsidP="00B17E2C">
          <w:pPr>
            <w:pStyle w:val="a4"/>
            <w:adjustRightInd w:val="0"/>
            <w:spacing w:beforeLines="30" w:afterLines="20" w:line="340" w:lineRule="exact"/>
            <w:ind w:firstLineChars="200" w:firstLine="480"/>
            <w:rPr>
              <w:rFonts w:ascii="微软雅黑" w:eastAsia="微软雅黑" w:hAnsi="微软雅黑" w:cs="Microsoft Tai Le"/>
              <w:color w:val="FFFFFF" w:themeColor="background1"/>
              <w:spacing w:val="20"/>
              <w:sz w:val="20"/>
              <w:szCs w:val="20"/>
            </w:rPr>
          </w:pPr>
          <w:proofErr w:type="gramStart"/>
          <w:r w:rsidRPr="00150714">
            <w:rPr>
              <w:rFonts w:ascii="微软雅黑" w:eastAsia="微软雅黑" w:hAnsi="微软雅黑" w:cs="Microsoft Tai Le" w:hint="eastAsia"/>
              <w:color w:val="FFFFFF" w:themeColor="background1"/>
              <w:spacing w:val="20"/>
              <w:sz w:val="20"/>
              <w:szCs w:val="20"/>
            </w:rPr>
            <w:t>杭州华测瑞欧</w:t>
          </w:r>
          <w:proofErr w:type="gramEnd"/>
          <w:r w:rsidRPr="00150714">
            <w:rPr>
              <w:rFonts w:ascii="微软雅黑" w:eastAsia="微软雅黑" w:hAnsi="微软雅黑" w:cs="Microsoft Tai Le" w:hint="eastAsia"/>
              <w:color w:val="FFFFFF" w:themeColor="background1"/>
              <w:spacing w:val="20"/>
              <w:sz w:val="20"/>
              <w:szCs w:val="20"/>
            </w:rPr>
            <w:t>科技有限公司</w:t>
          </w:r>
        </w:p>
        <w:p w:rsidR="005D0A73" w:rsidRPr="00150714" w:rsidRDefault="005D0A73" w:rsidP="00055F77">
          <w:pPr>
            <w:pStyle w:val="a4"/>
            <w:adjustRightInd w:val="0"/>
            <w:spacing w:line="240" w:lineRule="exact"/>
            <w:ind w:firstLineChars="300" w:firstLine="480"/>
            <w:rPr>
              <w:rFonts w:ascii="Trebuchet MS" w:eastAsia="微软雅黑" w:hAnsi="Trebuchet MS" w:cs="Microsoft Tai Le"/>
              <w:color w:val="FFFFFF" w:themeColor="background1"/>
              <w:sz w:val="16"/>
            </w:rPr>
          </w:pPr>
          <w:r w:rsidRPr="00150714">
            <w:rPr>
              <w:rFonts w:ascii="微软雅黑" w:eastAsia="微软雅黑" w:hAnsi="微软雅黑" w:cs="Microsoft Tai Le"/>
              <w:color w:val="FFFFFF" w:themeColor="background1"/>
              <w:sz w:val="16"/>
            </w:rPr>
            <w:t>杭州市天目山路</w:t>
          </w:r>
          <w:r w:rsidRPr="00150714">
            <w:rPr>
              <w:rFonts w:ascii="Trebuchet MS" w:eastAsia="微软雅黑" w:hAnsi="Trebuchet MS" w:cs="Microsoft Tai Le"/>
              <w:color w:val="FFFFFF" w:themeColor="background1"/>
              <w:sz w:val="16"/>
            </w:rPr>
            <w:t>327</w:t>
          </w:r>
          <w:r w:rsidRPr="00150714">
            <w:rPr>
              <w:rFonts w:ascii="Trebuchet MS" w:eastAsia="微软雅黑" w:hAnsi="Trebuchet MS" w:cs="Microsoft Tai Le"/>
              <w:color w:val="FFFFFF" w:themeColor="background1"/>
              <w:sz w:val="16"/>
            </w:rPr>
            <w:t>号合生国贸中心</w:t>
          </w:r>
          <w:r w:rsidRPr="00150714">
            <w:rPr>
              <w:rFonts w:ascii="Trebuchet MS" w:eastAsia="微软雅黑" w:hAnsi="Trebuchet MS" w:cs="Microsoft Tai Le"/>
              <w:color w:val="FFFFFF" w:themeColor="background1"/>
              <w:sz w:val="16"/>
            </w:rPr>
            <w:t>2</w:t>
          </w:r>
          <w:r w:rsidRPr="00150714">
            <w:rPr>
              <w:rFonts w:ascii="Trebuchet MS" w:eastAsia="微软雅黑" w:hAnsi="Trebuchet MS" w:cs="Microsoft Tai Le"/>
              <w:color w:val="FFFFFF" w:themeColor="background1"/>
              <w:sz w:val="16"/>
            </w:rPr>
            <w:t>号楼</w:t>
          </w:r>
          <w:r w:rsidRPr="00150714">
            <w:rPr>
              <w:rFonts w:ascii="Trebuchet MS" w:eastAsia="微软雅黑" w:hAnsi="Trebuchet MS" w:cs="Microsoft Tai Le"/>
              <w:color w:val="FFFFFF" w:themeColor="background1"/>
              <w:sz w:val="16"/>
            </w:rPr>
            <w:t>6</w:t>
          </w:r>
          <w:r w:rsidRPr="00150714">
            <w:rPr>
              <w:rFonts w:ascii="Trebuchet MS" w:eastAsia="微软雅黑" w:hAnsi="Trebuchet MS" w:cs="Microsoft Tai Le"/>
              <w:color w:val="FFFFFF" w:themeColor="background1"/>
              <w:sz w:val="16"/>
            </w:rPr>
            <w:t>层</w:t>
          </w:r>
          <w:r w:rsidRPr="00150714">
            <w:rPr>
              <w:rFonts w:ascii="Trebuchet MS" w:eastAsia="微软雅黑" w:hAnsi="Trebuchet MS" w:cs="Microsoft Tai Le"/>
              <w:color w:val="FFFFFF" w:themeColor="background1"/>
              <w:sz w:val="16"/>
            </w:rPr>
            <w:t xml:space="preserve"> (310023)</w:t>
          </w:r>
        </w:p>
        <w:p w:rsidR="005D0A73" w:rsidRPr="00150714" w:rsidRDefault="005D0A73" w:rsidP="00055F77">
          <w:pPr>
            <w:pStyle w:val="a4"/>
            <w:adjustRightInd w:val="0"/>
            <w:spacing w:line="240" w:lineRule="exact"/>
            <w:ind w:firstLineChars="300" w:firstLine="480"/>
            <w:rPr>
              <w:rFonts w:ascii="Trebuchet MS" w:eastAsia="微软雅黑" w:hAnsi="Trebuchet MS" w:cs="Microsoft Tai Le"/>
              <w:color w:val="FFFFFF" w:themeColor="background1"/>
              <w:sz w:val="16"/>
            </w:rPr>
          </w:pPr>
          <w:r w:rsidRPr="00150714">
            <w:rPr>
              <w:rFonts w:ascii="Trebuchet MS" w:eastAsia="微软雅黑" w:hAnsi="Trebuchet MS" w:cs="Microsoft Tai Le"/>
              <w:color w:val="FFFFFF" w:themeColor="background1"/>
              <w:sz w:val="16"/>
            </w:rPr>
            <w:t>总机</w:t>
          </w:r>
          <w:r w:rsidRPr="00150714">
            <w:rPr>
              <w:rFonts w:ascii="Trebuchet MS" w:eastAsia="微软雅黑" w:hAnsi="Trebuchet MS" w:cs="Microsoft Tai Le" w:hint="eastAsia"/>
              <w:color w:val="FFFFFF" w:themeColor="background1"/>
              <w:sz w:val="16"/>
            </w:rPr>
            <w:t xml:space="preserve">: </w:t>
          </w:r>
          <w:r w:rsidRPr="00150714">
            <w:rPr>
              <w:rFonts w:ascii="Trebuchet MS" w:eastAsia="微软雅黑" w:hAnsi="Trebuchet MS" w:cs="Microsoft Tai Le"/>
              <w:color w:val="FFFFFF" w:themeColor="background1"/>
              <w:sz w:val="16"/>
            </w:rPr>
            <w:t>0571-87007555</w:t>
          </w:r>
          <w:r w:rsidRPr="00150714">
            <w:rPr>
              <w:rFonts w:ascii="Trebuchet MS" w:eastAsia="Gulim" w:hAnsi="Trebuchet MS" w:cs="Calibri"/>
              <w:color w:val="FFFFFF" w:themeColor="background1"/>
              <w:sz w:val="15"/>
              <w:szCs w:val="17"/>
            </w:rPr>
            <w:t xml:space="preserve">         </w:t>
          </w:r>
          <w:r w:rsidRPr="00150714">
            <w:rPr>
              <w:rFonts w:ascii="Trebuchet MS" w:eastAsia="微软雅黑" w:hAnsi="Trebuchet MS" w:cs="Microsoft Tai Le"/>
              <w:color w:val="FFFFFF" w:themeColor="background1"/>
              <w:sz w:val="16"/>
            </w:rPr>
            <w:t>传真</w:t>
          </w:r>
          <w:r w:rsidRPr="00150714">
            <w:rPr>
              <w:rFonts w:ascii="Trebuchet MS" w:eastAsia="微软雅黑" w:hAnsi="Trebuchet MS" w:cs="Microsoft Tai Le" w:hint="eastAsia"/>
              <w:color w:val="FFFFFF" w:themeColor="background1"/>
              <w:sz w:val="16"/>
            </w:rPr>
            <w:t xml:space="preserve">: </w:t>
          </w:r>
          <w:r w:rsidRPr="00150714">
            <w:rPr>
              <w:rFonts w:ascii="Trebuchet MS" w:eastAsia="微软雅黑" w:hAnsi="Trebuchet MS" w:cs="Microsoft Tai Le"/>
              <w:color w:val="FFFFFF" w:themeColor="background1"/>
              <w:sz w:val="16"/>
            </w:rPr>
            <w:t xml:space="preserve">0571-87007566 </w:t>
          </w:r>
        </w:p>
        <w:p w:rsidR="005D0A73" w:rsidRPr="00150714" w:rsidRDefault="005D0A73" w:rsidP="00055F77">
          <w:pPr>
            <w:pStyle w:val="a4"/>
            <w:adjustRightInd w:val="0"/>
            <w:spacing w:line="240" w:lineRule="exact"/>
            <w:ind w:firstLineChars="300" w:firstLine="480"/>
            <w:rPr>
              <w:rFonts w:ascii="Microsoft Tai Le" w:hAnsi="Microsoft Tai Le" w:cs="Microsoft Tai Le"/>
              <w:color w:val="FFFFFF" w:themeColor="background1"/>
              <w:sz w:val="22"/>
              <w:szCs w:val="22"/>
            </w:rPr>
          </w:pPr>
          <w:r w:rsidRPr="00150714">
            <w:rPr>
              <w:rFonts w:ascii="Trebuchet MS" w:eastAsia="微软雅黑" w:hAnsi="Trebuchet MS" w:cs="Microsoft Tai Le"/>
              <w:color w:val="FFFFFF" w:themeColor="background1"/>
              <w:sz w:val="16"/>
            </w:rPr>
            <w:t>网址</w:t>
          </w:r>
          <w:r w:rsidRPr="00150714">
            <w:rPr>
              <w:rFonts w:ascii="Trebuchet MS" w:eastAsia="微软雅黑" w:hAnsi="Trebuchet MS" w:cs="Microsoft Tai Le" w:hint="eastAsia"/>
              <w:color w:val="FFFFFF" w:themeColor="background1"/>
              <w:sz w:val="16"/>
            </w:rPr>
            <w:t xml:space="preserve">: </w:t>
          </w:r>
          <w:hyperlink r:id="rId2" w:history="1">
            <w:r w:rsidRPr="00150714">
              <w:rPr>
                <w:rStyle w:val="a6"/>
                <w:rFonts w:ascii="Trebuchet MS" w:eastAsia="微软雅黑" w:hAnsi="Trebuchet MS" w:cs="Microsoft Tai Le"/>
                <w:color w:val="FFFFFF" w:themeColor="background1"/>
                <w:sz w:val="16"/>
              </w:rPr>
              <w:t>www.REACH24H.com</w:t>
            </w:r>
          </w:hyperlink>
          <w:r w:rsidRPr="00150714">
            <w:rPr>
              <w:rFonts w:ascii="Trebuchet MS" w:eastAsia="微软雅黑" w:hAnsi="Trebuchet MS" w:cs="Microsoft Tai Le" w:hint="eastAsia"/>
              <w:color w:val="FFFFFF" w:themeColor="background1"/>
              <w:sz w:val="16"/>
            </w:rPr>
            <w:t xml:space="preserve">   </w:t>
          </w:r>
        </w:p>
      </w:tc>
      <w:tc>
        <w:tcPr>
          <w:tcW w:w="3141" w:type="dxa"/>
          <w:tcBorders>
            <w:left w:val="nil"/>
            <w:bottom w:val="nil"/>
          </w:tcBorders>
          <w:shd w:val="clear" w:color="auto" w:fill="90C42F"/>
          <w:vAlign w:val="bottom"/>
        </w:tcPr>
        <w:p w:rsidR="005D0A73" w:rsidRPr="00150714" w:rsidRDefault="005D0A73" w:rsidP="00055F77">
          <w:pPr>
            <w:widowControl/>
            <w:jc w:val="right"/>
            <w:rPr>
              <w:rFonts w:ascii="Trebuchet MS" w:eastAsia="微软雅黑" w:hAnsi="Trebuchet MS" w:cs="Microsoft Tai Le"/>
              <w:color w:val="FFFFFF" w:themeColor="background1"/>
              <w:sz w:val="16"/>
            </w:rPr>
          </w:pPr>
          <w:r w:rsidRPr="00150714">
            <w:rPr>
              <w:rFonts w:ascii="Trebuchet MS" w:eastAsia="微软雅黑" w:hAnsi="Trebuchet MS" w:cs="Microsoft Tai Le"/>
              <w:color w:val="FFFFFF" w:themeColor="background1"/>
              <w:sz w:val="16"/>
              <w:szCs w:val="18"/>
            </w:rPr>
            <w:t>第</w:t>
          </w:r>
          <w:r w:rsidR="002F39FB" w:rsidRPr="00150714">
            <w:rPr>
              <w:rFonts w:ascii="Trebuchet MS" w:eastAsia="微软雅黑" w:hAnsi="Trebuchet MS" w:cs="Arial"/>
              <w:color w:val="FFFFFF" w:themeColor="background1"/>
              <w:sz w:val="16"/>
              <w:szCs w:val="15"/>
            </w:rPr>
            <w:fldChar w:fldCharType="begin"/>
          </w:r>
          <w:r w:rsidRPr="00150714">
            <w:rPr>
              <w:rFonts w:ascii="Trebuchet MS" w:eastAsia="微软雅黑" w:hAnsi="Trebuchet MS" w:cs="Arial"/>
              <w:color w:val="FFFFFF" w:themeColor="background1"/>
              <w:sz w:val="16"/>
              <w:szCs w:val="15"/>
            </w:rPr>
            <w:instrText xml:space="preserve"> PAGE   \* MERGEFORMAT </w:instrText>
          </w:r>
          <w:r w:rsidR="002F39FB" w:rsidRPr="00150714">
            <w:rPr>
              <w:rFonts w:ascii="Trebuchet MS" w:eastAsia="微软雅黑" w:hAnsi="Trebuchet MS" w:cs="Arial"/>
              <w:color w:val="FFFFFF" w:themeColor="background1"/>
              <w:sz w:val="16"/>
              <w:szCs w:val="15"/>
            </w:rPr>
            <w:fldChar w:fldCharType="separate"/>
          </w:r>
          <w:r w:rsidR="00B17E2C">
            <w:rPr>
              <w:rFonts w:ascii="Trebuchet MS" w:eastAsia="微软雅黑" w:hAnsi="Trebuchet MS" w:cs="Arial"/>
              <w:noProof/>
              <w:color w:val="FFFFFF" w:themeColor="background1"/>
              <w:sz w:val="16"/>
              <w:szCs w:val="15"/>
            </w:rPr>
            <w:t>1</w:t>
          </w:r>
          <w:r w:rsidR="002F39FB" w:rsidRPr="00150714">
            <w:rPr>
              <w:rFonts w:ascii="Trebuchet MS" w:eastAsia="微软雅黑" w:hAnsi="Trebuchet MS" w:cs="Arial"/>
              <w:color w:val="FFFFFF" w:themeColor="background1"/>
              <w:sz w:val="16"/>
              <w:szCs w:val="15"/>
            </w:rPr>
            <w:fldChar w:fldCharType="end"/>
          </w:r>
          <w:r w:rsidRPr="00150714">
            <w:rPr>
              <w:rFonts w:ascii="Trebuchet MS" w:eastAsia="微软雅黑" w:hAnsi="Trebuchet MS" w:cs="Microsoft Tai Le"/>
              <w:color w:val="FFFFFF" w:themeColor="background1"/>
              <w:sz w:val="16"/>
              <w:szCs w:val="18"/>
            </w:rPr>
            <w:t>页</w:t>
          </w:r>
          <w:r w:rsidRPr="00150714">
            <w:rPr>
              <w:rFonts w:ascii="Trebuchet MS" w:eastAsia="微软雅黑" w:hAnsi="Trebuchet MS" w:cs="Microsoft Tai Le"/>
              <w:color w:val="FFFFFF" w:themeColor="background1"/>
              <w:sz w:val="16"/>
              <w:szCs w:val="18"/>
            </w:rPr>
            <w:t>,</w:t>
          </w:r>
          <w:r w:rsidRPr="00150714">
            <w:rPr>
              <w:rFonts w:ascii="Trebuchet MS" w:eastAsia="微软雅黑" w:hAnsi="Trebuchet MS" w:cs="Microsoft Tai Le" w:hint="eastAsia"/>
              <w:color w:val="FFFFFF" w:themeColor="background1"/>
              <w:sz w:val="16"/>
              <w:szCs w:val="18"/>
            </w:rPr>
            <w:t xml:space="preserve"> </w:t>
          </w:r>
          <w:r w:rsidRPr="00150714">
            <w:rPr>
              <w:rFonts w:ascii="Trebuchet MS" w:eastAsia="微软雅黑" w:hAnsi="Trebuchet MS" w:cs="Microsoft Tai Le"/>
              <w:color w:val="FFFFFF" w:themeColor="background1"/>
              <w:sz w:val="16"/>
              <w:szCs w:val="18"/>
            </w:rPr>
            <w:t>共</w:t>
          </w:r>
          <w:r w:rsidR="002F39FB" w:rsidRPr="00150714">
            <w:rPr>
              <w:rFonts w:ascii="Trebuchet MS" w:eastAsia="微软雅黑" w:hAnsi="Trebuchet MS" w:cs="Arial"/>
              <w:color w:val="FFFFFF" w:themeColor="background1"/>
              <w:sz w:val="16"/>
              <w:szCs w:val="15"/>
            </w:rPr>
            <w:fldChar w:fldCharType="begin"/>
          </w:r>
          <w:r w:rsidRPr="00150714">
            <w:rPr>
              <w:rFonts w:ascii="Trebuchet MS" w:eastAsia="微软雅黑" w:hAnsi="Trebuchet MS" w:cs="Arial"/>
              <w:color w:val="FFFFFF" w:themeColor="background1"/>
              <w:sz w:val="16"/>
              <w:szCs w:val="15"/>
            </w:rPr>
            <w:instrText xml:space="preserve"> NUMPAGES  </w:instrText>
          </w:r>
          <w:r w:rsidR="002F39FB" w:rsidRPr="00150714">
            <w:rPr>
              <w:rFonts w:ascii="Trebuchet MS" w:eastAsia="微软雅黑" w:hAnsi="Trebuchet MS" w:cs="Arial"/>
              <w:color w:val="FFFFFF" w:themeColor="background1"/>
              <w:sz w:val="16"/>
              <w:szCs w:val="15"/>
            </w:rPr>
            <w:fldChar w:fldCharType="separate"/>
          </w:r>
          <w:r w:rsidR="00B17E2C">
            <w:rPr>
              <w:rFonts w:ascii="Trebuchet MS" w:eastAsia="微软雅黑" w:hAnsi="Trebuchet MS" w:cs="Arial"/>
              <w:noProof/>
              <w:color w:val="FFFFFF" w:themeColor="background1"/>
              <w:sz w:val="16"/>
              <w:szCs w:val="15"/>
            </w:rPr>
            <w:t>1</w:t>
          </w:r>
          <w:r w:rsidR="002F39FB" w:rsidRPr="00150714">
            <w:rPr>
              <w:rFonts w:ascii="Trebuchet MS" w:eastAsia="微软雅黑" w:hAnsi="Trebuchet MS" w:cs="Arial"/>
              <w:color w:val="FFFFFF" w:themeColor="background1"/>
              <w:sz w:val="16"/>
              <w:szCs w:val="15"/>
            </w:rPr>
            <w:fldChar w:fldCharType="end"/>
          </w:r>
          <w:r w:rsidRPr="00150714">
            <w:rPr>
              <w:rFonts w:ascii="Trebuchet MS" w:eastAsia="微软雅黑" w:hAnsi="Trebuchet MS" w:cs="Microsoft Tai Le"/>
              <w:color w:val="FFFFFF" w:themeColor="background1"/>
              <w:sz w:val="16"/>
              <w:szCs w:val="18"/>
            </w:rPr>
            <w:t>页</w:t>
          </w:r>
        </w:p>
      </w:tc>
    </w:tr>
  </w:tbl>
  <w:p w:rsidR="00AE07B1" w:rsidRPr="0036746C" w:rsidRDefault="00852C25">
    <w:pPr>
      <w:pStyle w:val="a4"/>
    </w:pPr>
    <w:r>
      <w:rPr>
        <w:rFonts w:hint="eastAsia"/>
      </w:rPr>
      <w:t xml:space="preserve">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B04" w:rsidRDefault="00816B04" w:rsidP="00C46329">
      <w:r>
        <w:separator/>
      </w:r>
    </w:p>
  </w:footnote>
  <w:footnote w:type="continuationSeparator" w:id="0">
    <w:p w:rsidR="00816B04" w:rsidRDefault="00816B04" w:rsidP="00C46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B1" w:rsidRPr="0064445A" w:rsidRDefault="0064445A" w:rsidP="00B17E2C">
    <w:pPr>
      <w:snapToGrid w:val="0"/>
      <w:spacing w:beforeLines="20" w:line="300" w:lineRule="exact"/>
      <w:ind w:rightChars="156" w:right="328"/>
      <w:rPr>
        <w:rFonts w:ascii="微软雅黑" w:eastAsia="微软雅黑" w:hAnsi="微软雅黑"/>
        <w:b/>
        <w:color w:val="4FA70D"/>
        <w:spacing w:val="10"/>
        <w:sz w:val="30"/>
        <w:szCs w:val="30"/>
      </w:rPr>
    </w:pPr>
    <w:r>
      <w:rPr>
        <w:rFonts w:ascii="微软雅黑" w:eastAsia="微软雅黑" w:hAnsi="微软雅黑"/>
        <w:b/>
        <w:noProof/>
        <w:color w:val="005426"/>
        <w:spacing w:val="10"/>
        <w:sz w:val="30"/>
        <w:szCs w:val="30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4580255</wp:posOffset>
          </wp:positionH>
          <wp:positionV relativeFrom="paragraph">
            <wp:posOffset>16510</wp:posOffset>
          </wp:positionV>
          <wp:extent cx="1707515" cy="533400"/>
          <wp:effectExtent l="19050" t="0" r="6985" b="0"/>
          <wp:wrapNone/>
          <wp:docPr id="4" name="图片 1" descr="Chinese Version - reach24h logo -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inese Version - reach24h logo - tra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51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07B1" w:rsidRPr="003C1A34">
      <w:rPr>
        <w:rFonts w:ascii="微软雅黑" w:eastAsia="微软雅黑" w:hAnsi="微软雅黑" w:hint="eastAsia"/>
        <w:b/>
        <w:color w:val="005426"/>
        <w:spacing w:val="10"/>
        <w:sz w:val="30"/>
        <w:szCs w:val="3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147CF"/>
    <w:multiLevelType w:val="hybridMultilevel"/>
    <w:tmpl w:val="A96296F6"/>
    <w:lvl w:ilvl="0" w:tplc="0DA26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AA7B07"/>
    <w:multiLevelType w:val="hybridMultilevel"/>
    <w:tmpl w:val="1F40594E"/>
    <w:lvl w:ilvl="0" w:tplc="DACE8F26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329"/>
    <w:rsid w:val="000115B8"/>
    <w:rsid w:val="00034AEF"/>
    <w:rsid w:val="00140F76"/>
    <w:rsid w:val="0016119D"/>
    <w:rsid w:val="001A2159"/>
    <w:rsid w:val="001B4421"/>
    <w:rsid w:val="001D7BBB"/>
    <w:rsid w:val="00201588"/>
    <w:rsid w:val="0021501C"/>
    <w:rsid w:val="002244C5"/>
    <w:rsid w:val="00251315"/>
    <w:rsid w:val="002561ED"/>
    <w:rsid w:val="002B31E7"/>
    <w:rsid w:val="002F39FB"/>
    <w:rsid w:val="003155EB"/>
    <w:rsid w:val="003616C2"/>
    <w:rsid w:val="0036746C"/>
    <w:rsid w:val="003F3B8D"/>
    <w:rsid w:val="004065CE"/>
    <w:rsid w:val="00413045"/>
    <w:rsid w:val="0042644C"/>
    <w:rsid w:val="0046204B"/>
    <w:rsid w:val="0046532F"/>
    <w:rsid w:val="004951B1"/>
    <w:rsid w:val="004F7C51"/>
    <w:rsid w:val="00551A65"/>
    <w:rsid w:val="00553C16"/>
    <w:rsid w:val="00555FC0"/>
    <w:rsid w:val="00592303"/>
    <w:rsid w:val="00595AB5"/>
    <w:rsid w:val="005B3573"/>
    <w:rsid w:val="005D0A73"/>
    <w:rsid w:val="005E127D"/>
    <w:rsid w:val="00607876"/>
    <w:rsid w:val="00620F32"/>
    <w:rsid w:val="00634C7C"/>
    <w:rsid w:val="0064445A"/>
    <w:rsid w:val="00665BC1"/>
    <w:rsid w:val="00670E11"/>
    <w:rsid w:val="00696379"/>
    <w:rsid w:val="00712196"/>
    <w:rsid w:val="00726367"/>
    <w:rsid w:val="00816B04"/>
    <w:rsid w:val="00826B4D"/>
    <w:rsid w:val="00837AC5"/>
    <w:rsid w:val="00852C25"/>
    <w:rsid w:val="008D646F"/>
    <w:rsid w:val="008D668E"/>
    <w:rsid w:val="009224AC"/>
    <w:rsid w:val="009A19B8"/>
    <w:rsid w:val="009D4FA4"/>
    <w:rsid w:val="00A01C13"/>
    <w:rsid w:val="00A02259"/>
    <w:rsid w:val="00A071D5"/>
    <w:rsid w:val="00A14B83"/>
    <w:rsid w:val="00A55877"/>
    <w:rsid w:val="00A67199"/>
    <w:rsid w:val="00A97700"/>
    <w:rsid w:val="00AB3162"/>
    <w:rsid w:val="00AE07B1"/>
    <w:rsid w:val="00B03405"/>
    <w:rsid w:val="00B17E2C"/>
    <w:rsid w:val="00B32C0D"/>
    <w:rsid w:val="00B33660"/>
    <w:rsid w:val="00B428AA"/>
    <w:rsid w:val="00B648E1"/>
    <w:rsid w:val="00B77CD8"/>
    <w:rsid w:val="00BC05F6"/>
    <w:rsid w:val="00BE4C02"/>
    <w:rsid w:val="00BE6874"/>
    <w:rsid w:val="00C06912"/>
    <w:rsid w:val="00C17DA0"/>
    <w:rsid w:val="00C31B95"/>
    <w:rsid w:val="00C46329"/>
    <w:rsid w:val="00C4644A"/>
    <w:rsid w:val="00C91F2B"/>
    <w:rsid w:val="00D80404"/>
    <w:rsid w:val="00DE4870"/>
    <w:rsid w:val="00DF6890"/>
    <w:rsid w:val="00E87FA1"/>
    <w:rsid w:val="00EA2EA5"/>
    <w:rsid w:val="00ED1FA6"/>
    <w:rsid w:val="00F16DA2"/>
    <w:rsid w:val="00FD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3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6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6329"/>
    <w:rPr>
      <w:sz w:val="18"/>
      <w:szCs w:val="18"/>
    </w:rPr>
  </w:style>
  <w:style w:type="paragraph" w:styleId="a5">
    <w:name w:val="List Paragraph"/>
    <w:basedOn w:val="a"/>
    <w:uiPriority w:val="34"/>
    <w:qFormat/>
    <w:rsid w:val="00C46329"/>
    <w:pPr>
      <w:ind w:firstLineChars="200" w:firstLine="420"/>
    </w:pPr>
  </w:style>
  <w:style w:type="character" w:styleId="a6">
    <w:name w:val="Hyperlink"/>
    <w:uiPriority w:val="99"/>
    <w:unhideWhenUsed/>
    <w:rsid w:val="0036746C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6746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6746C"/>
    <w:rPr>
      <w:sz w:val="18"/>
      <w:szCs w:val="18"/>
    </w:rPr>
  </w:style>
  <w:style w:type="table" w:styleId="a8">
    <w:name w:val="Table Grid"/>
    <w:basedOn w:val="a1"/>
    <w:uiPriority w:val="59"/>
    <w:rsid w:val="0020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64445A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jq@reach24h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Documents%20and%20Settings\Administrator\Local%20Settings\Temporary%20Internet%20Files\Content.Outlook\RXV3LU5D\www.REACH24H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9E72F-8101-4A87-BD8D-8A743AF9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1318</Characters>
  <Application>Microsoft Office Word</Application>
  <DocSecurity>0</DocSecurity>
  <Lines>10</Lines>
  <Paragraphs>3</Paragraphs>
  <ScaleCrop>false</ScaleCrop>
  <Company>Lenovo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13</cp:revision>
  <cp:lastPrinted>2012-10-08T02:15:00Z</cp:lastPrinted>
  <dcterms:created xsi:type="dcterms:W3CDTF">2012-09-29T08:38:00Z</dcterms:created>
  <dcterms:modified xsi:type="dcterms:W3CDTF">2012-11-01T06:02:00Z</dcterms:modified>
</cp:coreProperties>
</file>