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ind w:firstLine="721" w:firstLineChars="200"/>
        <w:rPr>
          <w:rFonts w:hint="eastAsia" w:ascii="华文彩云" w:eastAsia="华文彩云"/>
          <w:b/>
          <w:sz w:val="36"/>
          <w:szCs w:val="36"/>
        </w:rPr>
        <w:sectPr>
          <w:headerReference r:id="rId4" w:type="first"/>
          <w:footerReference r:id="rId7" w:type="first"/>
          <w:headerReference r:id="rId3" w:type="default"/>
          <w:footerReference r:id="rId5" w:type="default"/>
          <w:footerReference r:id="rId6" w:type="even"/>
          <w:pgSz w:w="11906" w:h="16838"/>
          <w:pgMar w:top="1440" w:right="1800" w:bottom="1440" w:left="1800" w:header="851" w:footer="992" w:gutter="0"/>
          <w:pgNumType w:fmt="numberInDash" w:start="1"/>
          <w:cols w:space="720" w:num="1"/>
          <w:docGrid w:type="lines" w:linePitch="312" w:charSpace="0"/>
        </w:sectPr>
      </w:pPr>
    </w:p>
    <w:p>
      <w:pPr>
        <w:numPr>
          <w:ilvl w:val="0"/>
          <w:numId w:val="1"/>
        </w:numPr>
        <w:rPr>
          <w:rFonts w:hint="eastAsia" w:ascii="华文彩云" w:eastAsia="华文彩云"/>
          <w:b/>
          <w:sz w:val="36"/>
          <w:szCs w:val="36"/>
        </w:rPr>
        <w:sectPr>
          <w:type w:val="continuous"/>
          <w:pgSz w:w="11906" w:h="16838"/>
          <w:pgMar w:top="1440" w:right="1800" w:bottom="1440" w:left="1800" w:header="851" w:footer="992" w:gutter="0"/>
          <w:pgNumType w:fmt="numberInDash"/>
          <w:cols w:space="720" w:num="1"/>
          <w:docGrid w:type="lines" w:linePitch="312" w:charSpace="0"/>
        </w:sectPr>
      </w:pPr>
      <w:r>
        <w:rPr>
          <w:rFonts w:hint="eastAsia" w:ascii="华文彩云" w:eastAsia="华文彩云"/>
          <w:b/>
          <w:sz w:val="36"/>
          <w:szCs w:val="36"/>
        </w:rPr>
        <w:t xml:space="preserve"> 甬经动态</w:t>
      </w:r>
    </w:p>
    <w:p>
      <w:pPr>
        <w:spacing w:line="400" w:lineRule="exact"/>
        <w:rPr>
          <w:rFonts w:hint="eastAsia" w:ascii="楷体_GB2312" w:eastAsia="楷体_GB2312"/>
          <w:b/>
          <w:sz w:val="36"/>
          <w:szCs w:val="36"/>
          <w14:shadow w14:blurRad="50800" w14:dist="38100" w14:dir="2700000" w14:sx="100000" w14:sy="100000" w14:kx="0" w14:ky="0" w14:algn="tl">
            <w14:srgbClr w14:val="000000">
              <w14:alpha w14:val="60000"/>
            </w14:srgbClr>
          </w14:shadow>
        </w:rPr>
      </w:pPr>
    </w:p>
    <w:p>
      <w:pPr>
        <w:pStyle w:val="7"/>
        <w:adjustRightInd w:val="0"/>
        <w:snapToGrid w:val="0"/>
        <w:spacing w:before="0" w:beforeAutospacing="0" w:after="0" w:afterAutospacing="0" w:line="400" w:lineRule="exact"/>
        <w:ind w:firstLine="465"/>
        <w:jc w:val="center"/>
        <w:rPr>
          <w:rFonts w:hint="eastAsia" w:ascii="华文细黑" w:hAnsi="华文细黑" w:eastAsia="华文细黑"/>
          <w:sz w:val="28"/>
          <w:szCs w:val="28"/>
        </w:rPr>
      </w:pPr>
    </w:p>
    <w:p>
      <w:pPr>
        <w:pStyle w:val="7"/>
        <w:adjustRightInd w:val="0"/>
        <w:snapToGrid w:val="0"/>
        <w:spacing w:before="0" w:beforeAutospacing="0" w:after="0" w:afterAutospacing="0" w:line="400" w:lineRule="exact"/>
        <w:ind w:firstLine="465"/>
        <w:jc w:val="center"/>
        <w:rPr>
          <w:rFonts w:hint="eastAsia" w:ascii="华文细黑" w:hAnsi="华文细黑" w:eastAsia="华文细黑"/>
          <w:sz w:val="28"/>
          <w:szCs w:val="28"/>
        </w:rPr>
      </w:pPr>
      <w:r>
        <w:rPr>
          <w:rFonts w:hint="eastAsia" w:ascii="华文细黑" w:hAnsi="华文细黑" w:eastAsia="华文细黑"/>
          <w:sz w:val="28"/>
          <w:szCs w:val="28"/>
        </w:rPr>
        <w:t>平台业务量破1.1万笔 居全国首位</w:t>
      </w:r>
    </w:p>
    <w:p>
      <w:pPr>
        <w:pStyle w:val="7"/>
        <w:adjustRightInd w:val="0"/>
        <w:snapToGrid w:val="0"/>
        <w:spacing w:before="0" w:beforeAutospacing="0" w:after="0" w:afterAutospacing="0" w:line="400" w:lineRule="exact"/>
        <w:ind w:firstLine="465"/>
        <w:jc w:val="center"/>
        <w:rPr>
          <w:rFonts w:hint="eastAsia" w:ascii="楷体_GB2312" w:eastAsia="楷体_GB2312" w:cs="Arial"/>
          <w:b/>
          <w:sz w:val="36"/>
          <w:szCs w:val="36"/>
        </w:rPr>
      </w:pPr>
      <w:r>
        <w:rPr>
          <w:rFonts w:hint="eastAsia" w:ascii="楷体_GB2312" w:eastAsia="楷体_GB2312"/>
          <w:b/>
          <w:sz w:val="36"/>
          <w:szCs w:val="36"/>
        </w:rPr>
        <w:t>“跨境金融+区块链”精准“输血”护外贸</w:t>
      </w:r>
    </w:p>
    <w:p>
      <w:pPr>
        <w:pStyle w:val="7"/>
        <w:adjustRightInd w:val="0"/>
        <w:snapToGrid w:val="0"/>
        <w:spacing w:before="0" w:beforeAutospacing="0" w:after="0" w:afterAutospacing="0" w:line="400" w:lineRule="exact"/>
        <w:ind w:firstLine="465"/>
        <w:rPr>
          <w:rFonts w:hint="eastAsia" w:cs="Arial"/>
        </w:rPr>
      </w:pPr>
    </w:p>
    <w:p>
      <w:pPr>
        <w:pStyle w:val="7"/>
        <w:adjustRightInd w:val="0"/>
        <w:snapToGrid w:val="0"/>
        <w:spacing w:before="0" w:beforeAutospacing="0" w:after="0" w:afterAutospacing="0" w:line="400" w:lineRule="exact"/>
        <w:ind w:firstLine="465"/>
        <w:rPr>
          <w:rFonts w:cs="Arial"/>
        </w:rPr>
        <w:sectPr>
          <w:headerReference r:id="rId8" w:type="default"/>
          <w:type w:val="continuous"/>
          <w:pgSz w:w="11906" w:h="16838"/>
          <w:pgMar w:top="1440" w:right="1701" w:bottom="1440" w:left="1701" w:header="851" w:footer="992" w:gutter="0"/>
          <w:pgNumType w:fmt="numberInDash"/>
          <w:cols w:space="720" w:num="1"/>
          <w:docGrid w:linePitch="312" w:charSpace="0"/>
        </w:sectPr>
      </w:pPr>
    </w:p>
    <w:p>
      <w:pPr>
        <w:pStyle w:val="7"/>
        <w:adjustRightInd w:val="0"/>
        <w:snapToGrid w:val="0"/>
        <w:spacing w:before="0" w:beforeAutospacing="0" w:after="0" w:afterAutospacing="0" w:line="400" w:lineRule="exact"/>
        <w:ind w:firstLine="465"/>
        <w:rPr>
          <w:rFonts w:hint="eastAsia"/>
        </w:rPr>
      </w:pPr>
      <w:r>
        <w:rPr>
          <w:rFonts w:hint="eastAsia"/>
        </w:rPr>
        <w:t>“</w:t>
      </w:r>
      <w:r>
        <w:t>银行审核快了、放款也快了，贷款来得非常及时</w:t>
      </w:r>
      <w:r>
        <w:rPr>
          <w:rFonts w:hint="eastAsia"/>
        </w:rPr>
        <w:t>，</w:t>
      </w:r>
      <w:r>
        <w:t>在现在这个特殊时期</w:t>
      </w:r>
      <w:r>
        <w:rPr>
          <w:rFonts w:hint="eastAsia"/>
        </w:rPr>
        <w:t>，</w:t>
      </w:r>
      <w:r>
        <w:t>帮我们大大缓解了面临的资金压力</w:t>
      </w:r>
      <w:r>
        <w:rPr>
          <w:rFonts w:hint="eastAsia"/>
        </w:rPr>
        <w:t>。”</w:t>
      </w:r>
      <w:r>
        <w:t>近日</w:t>
      </w:r>
      <w:r>
        <w:rPr>
          <w:rFonts w:hint="eastAsia"/>
        </w:rPr>
        <w:t>，</w:t>
      </w:r>
      <w:r>
        <w:t>宁波泰茂车业有限公司在宁波银行，顺利办理了出口贸易融资业务，融资效率大幅提升</w:t>
      </w:r>
      <w:r>
        <w:rPr>
          <w:rFonts w:hint="eastAsia"/>
        </w:rPr>
        <w:t>，</w:t>
      </w:r>
      <w:r>
        <w:t>申请当天就能实现放款。这是宁波跨境金融区块链服务平台（以下简称区块链 平台）精准“输血”至中小微外贸企业的缩影。据了解，区块链平台由国家外汇管理局牵头发起</w:t>
      </w:r>
      <w:r>
        <w:rPr>
          <w:rFonts w:hint="eastAsia"/>
        </w:rPr>
        <w:t>，</w:t>
      </w:r>
      <w:r>
        <w:t>以区块链技术优化现有贸易流程的效率和穿透性，着力解决银行和企业在出口贸易融资中的痛点和难点</w:t>
      </w:r>
      <w:r>
        <w:rPr>
          <w:rFonts w:hint="eastAsia"/>
        </w:rPr>
        <w:t>，</w:t>
      </w:r>
      <w:r>
        <w:t>提升企业跨境 融资效率。7月22日</w:t>
      </w:r>
      <w:r>
        <w:rPr>
          <w:rFonts w:hint="eastAsia"/>
        </w:rPr>
        <w:t>，</w:t>
      </w:r>
      <w:r>
        <w:t>国家外汇管理局宁波市分局举行区块链平台工作推进会</w:t>
      </w:r>
      <w:r>
        <w:rPr>
          <w:rFonts w:hint="eastAsia"/>
        </w:rPr>
        <w:t>，</w:t>
      </w:r>
      <w:r>
        <w:t>会上发布的数据显示</w:t>
      </w:r>
      <w:r>
        <w:rPr>
          <w:rFonts w:hint="eastAsia"/>
        </w:rPr>
        <w:t>，</w:t>
      </w:r>
      <w:r>
        <w:t>自2019 年7月获批试点以来</w:t>
      </w:r>
      <w:r>
        <w:rPr>
          <w:rFonts w:hint="eastAsia"/>
        </w:rPr>
        <w:t>，</w:t>
      </w:r>
      <w:r>
        <w:t>区块链平台已覆盖全市90%以上的出口贸易融资业务。截至7月21日，我市业务办理笔数位居全国第一，累计办理业务超过 1.1万笔，发放融资金额超17亿美元，服务企业 数排名全国前三</w:t>
      </w:r>
      <w:r>
        <w:rPr>
          <w:rFonts w:hint="eastAsia"/>
        </w:rPr>
        <w:t>，</w:t>
      </w:r>
      <w:r>
        <w:t>逾七百家企业受益，其中中小企业融资金额占比超过70%。</w:t>
      </w:r>
    </w:p>
    <w:p>
      <w:pPr>
        <w:pStyle w:val="7"/>
        <w:adjustRightInd w:val="0"/>
        <w:snapToGrid w:val="0"/>
        <w:spacing w:before="0" w:beforeAutospacing="0" w:after="0" w:afterAutospacing="0" w:line="400" w:lineRule="exact"/>
        <w:ind w:firstLine="482" w:firstLineChars="200"/>
        <w:rPr>
          <w:rFonts w:hint="eastAsia"/>
          <w:b/>
          <w:u w:val="none"/>
        </w:rPr>
      </w:pPr>
      <w:r>
        <w:rPr>
          <w:b/>
          <w:u w:val="none"/>
        </w:rPr>
        <w:t>靶向破解中小微外贸企业融资难题</w:t>
      </w:r>
    </w:p>
    <w:p>
      <w:pPr>
        <w:pStyle w:val="7"/>
        <w:adjustRightInd w:val="0"/>
        <w:snapToGrid w:val="0"/>
        <w:spacing w:before="0" w:beforeAutospacing="0" w:after="0" w:afterAutospacing="0" w:line="400" w:lineRule="exact"/>
        <w:ind w:firstLine="465"/>
        <w:rPr>
          <w:rFonts w:hint="eastAsia"/>
        </w:rPr>
      </w:pPr>
      <w:r>
        <w:t>宁波作为外贸大市，民营经济发达</w:t>
      </w:r>
      <w:r>
        <w:rPr>
          <w:rFonts w:hint="eastAsia"/>
        </w:rPr>
        <w:t>，</w:t>
      </w:r>
      <w:r>
        <w:t>近2万家外贸企业中</w:t>
      </w:r>
      <w:r>
        <w:rPr>
          <w:rFonts w:hint="eastAsia"/>
        </w:rPr>
        <w:t>，</w:t>
      </w:r>
      <w:r>
        <w:t>中小微企业占比超过七成。对这些企业而言，传统进出口贸易融资一直是企业发展成长过程中必须面对的难点</w:t>
      </w:r>
      <w:r>
        <w:rPr>
          <w:rFonts w:hint="eastAsia"/>
        </w:rPr>
        <w:t>。</w:t>
      </w:r>
      <w:r>
        <w:t xml:space="preserve"> </w:t>
      </w:r>
    </w:p>
    <w:p>
      <w:pPr>
        <w:pStyle w:val="7"/>
        <w:adjustRightInd w:val="0"/>
        <w:snapToGrid w:val="0"/>
        <w:spacing w:before="0" w:beforeAutospacing="0" w:after="0" w:afterAutospacing="0" w:line="400" w:lineRule="exact"/>
        <w:ind w:firstLine="465"/>
        <w:rPr>
          <w:rFonts w:hint="eastAsia"/>
        </w:rPr>
      </w:pPr>
      <w:r>
        <w:t>“传统外贸涉及资金流</w:t>
      </w:r>
      <w:r>
        <w:rPr>
          <w:rFonts w:hint="eastAsia"/>
        </w:rPr>
        <w:t>、</w:t>
      </w:r>
      <w:r>
        <w:t>信息流</w:t>
      </w:r>
      <w:r>
        <w:rPr>
          <w:rFonts w:hint="eastAsia"/>
        </w:rPr>
        <w:t>，</w:t>
      </w:r>
      <w:r>
        <w:t>交易链条长，涉及范围广</w:t>
      </w:r>
      <w:r>
        <w:rPr>
          <w:rFonts w:hint="eastAsia"/>
        </w:rPr>
        <w:t>，</w:t>
      </w:r>
      <w:r>
        <w:t>信息复杂多样</w:t>
      </w:r>
      <w:r>
        <w:rPr>
          <w:rFonts w:hint="eastAsia"/>
        </w:rPr>
        <w:t>。</w:t>
      </w:r>
      <w:r>
        <w:t>因此，为减少信贷风险</w:t>
      </w:r>
      <w:r>
        <w:rPr>
          <w:rFonts w:hint="eastAsia"/>
        </w:rPr>
        <w:t>，</w:t>
      </w:r>
      <w:r>
        <w:t>银行等金融机构主要依赖于企业提供的纸质单据审 核办理业务，缺乏其他核验渠道。各金融机构往往独自开展业务，且各金融机构间信息不共享</w:t>
      </w:r>
      <w:r>
        <w:rPr>
          <w:rFonts w:hint="eastAsia"/>
        </w:rPr>
        <w:t>、</w:t>
      </w:r>
      <w:r>
        <w:t>不对称</w:t>
      </w:r>
      <w:r>
        <w:rPr>
          <w:rFonts w:hint="eastAsia"/>
        </w:rPr>
        <w:t>，</w:t>
      </w:r>
      <w:r>
        <w:t>存在贸易背景真实性和重复融资等核查难题。”国家外汇管理局宁波市分局相关负责人说。</w:t>
      </w:r>
    </w:p>
    <w:p>
      <w:pPr>
        <w:pStyle w:val="7"/>
        <w:adjustRightInd w:val="0"/>
        <w:snapToGrid w:val="0"/>
        <w:spacing w:before="0" w:beforeAutospacing="0" w:after="0" w:afterAutospacing="0" w:line="400" w:lineRule="exact"/>
        <w:ind w:firstLine="465"/>
        <w:rPr>
          <w:rFonts w:hint="eastAsia"/>
        </w:rPr>
      </w:pPr>
      <w:r>
        <w:t>因此，在跨境贸易融资中，存在真实性审核难度大</w:t>
      </w:r>
      <w:r>
        <w:rPr>
          <w:rFonts w:hint="eastAsia"/>
        </w:rPr>
        <w:t>、</w:t>
      </w:r>
      <w:r>
        <w:t>业务办 理效率低、重复融资、监管难度大等问题，导致应收账款贸易背景核查成本高、效率低。同时</w:t>
      </w:r>
      <w:r>
        <w:rPr>
          <w:rFonts w:hint="eastAsia"/>
        </w:rPr>
        <w:t>，</w:t>
      </w:r>
      <w:r>
        <w:t>当金融机构要求交易各方配合提供货物信息、交易文件或单据信息、资金信息等资料时，往往难以实现，导致信息不透明。</w:t>
      </w:r>
    </w:p>
    <w:p>
      <w:pPr>
        <w:pStyle w:val="7"/>
        <w:adjustRightInd w:val="0"/>
        <w:snapToGrid w:val="0"/>
        <w:spacing w:before="0" w:beforeAutospacing="0" w:after="0" w:afterAutospacing="0" w:line="400" w:lineRule="exact"/>
        <w:ind w:firstLine="465"/>
        <w:rPr>
          <w:rFonts w:hint="eastAsia"/>
        </w:rPr>
      </w:pPr>
      <w:r>
        <w:t>金融机构放贷难、企业融资难，如何破题？</w:t>
      </w:r>
    </w:p>
    <w:p>
      <w:pPr>
        <w:pStyle w:val="7"/>
        <w:adjustRightInd w:val="0"/>
        <w:snapToGrid w:val="0"/>
        <w:spacing w:before="0" w:beforeAutospacing="0" w:after="0" w:afterAutospacing="0" w:line="400" w:lineRule="exact"/>
        <w:ind w:firstLine="465"/>
        <w:rPr>
          <w:rFonts w:hint="eastAsia"/>
        </w:rPr>
      </w:pPr>
      <w:r>
        <w:t>区块链平台使用区块链技术作为底层架构，有效解决上述难题。据介绍，区块链由于去中心化、分布式记账、不可篡改等技术特点，可以将各金融机构的企业信息纳入区块链平台，实现数据共享。因此，区块链平台可以有效防范因金融机构独自开展业务、信息不对称、数据不共享而导致信息核查成本高、重复融资等问题，信息链上查询提高了核查效率和融资效率。</w:t>
      </w:r>
    </w:p>
    <w:p>
      <w:pPr>
        <w:pStyle w:val="7"/>
        <w:adjustRightInd w:val="0"/>
        <w:snapToGrid w:val="0"/>
        <w:spacing w:before="0" w:beforeAutospacing="0" w:after="0" w:afterAutospacing="0" w:line="400" w:lineRule="exact"/>
        <w:ind w:firstLine="465"/>
        <w:rPr>
          <w:rFonts w:hint="eastAsia"/>
        </w:rPr>
      </w:pPr>
      <w:r>
        <w:t>为缓解中小外贸企业融资难题，进一步提升金融科技服务实体经济的水平，国家外汇管理局宁波市分局自去年7月</w:t>
      </w:r>
      <w:r>
        <w:rPr>
          <w:rFonts w:hint="eastAsia"/>
        </w:rPr>
        <w:t>，</w:t>
      </w:r>
      <w:r>
        <w:t>正式启动区块链平台试点工作，不断加大中小微企业信用贷款支持力度，提升企业出口融资效率。</w:t>
      </w:r>
    </w:p>
    <w:p>
      <w:pPr>
        <w:pStyle w:val="7"/>
        <w:adjustRightInd w:val="0"/>
        <w:snapToGrid w:val="0"/>
        <w:spacing w:before="0" w:beforeAutospacing="0" w:after="0" w:afterAutospacing="0" w:line="400" w:lineRule="exact"/>
        <w:ind w:firstLine="482" w:firstLineChars="200"/>
        <w:rPr>
          <w:rFonts w:hint="eastAsia"/>
          <w:b/>
          <w:u w:val="none"/>
        </w:rPr>
      </w:pPr>
      <w:r>
        <w:rPr>
          <w:b/>
          <w:u w:val="none"/>
        </w:rPr>
        <w:t xml:space="preserve">精准服务促进 </w:t>
      </w:r>
    </w:p>
    <w:p>
      <w:pPr>
        <w:pStyle w:val="7"/>
        <w:adjustRightInd w:val="0"/>
        <w:snapToGrid w:val="0"/>
        <w:spacing w:before="0" w:beforeAutospacing="0" w:after="0" w:afterAutospacing="0" w:line="400" w:lineRule="exact"/>
        <w:ind w:firstLine="482" w:firstLineChars="200"/>
        <w:rPr>
          <w:rFonts w:hint="eastAsia"/>
          <w:b/>
          <w:u w:val="none"/>
        </w:rPr>
      </w:pPr>
      <w:r>
        <w:rPr>
          <w:b/>
          <w:u w:val="none"/>
        </w:rPr>
        <w:t>融资更快、额度更多、对接更优</w:t>
      </w:r>
    </w:p>
    <w:p>
      <w:pPr>
        <w:pStyle w:val="7"/>
        <w:adjustRightInd w:val="0"/>
        <w:snapToGrid w:val="0"/>
        <w:spacing w:before="0" w:beforeAutospacing="0" w:after="0" w:afterAutospacing="0" w:line="400" w:lineRule="exact"/>
        <w:ind w:firstLine="465"/>
        <w:rPr>
          <w:rFonts w:hint="eastAsia"/>
        </w:rPr>
      </w:pPr>
      <w:r>
        <w:t>“当时受到疫情影响，我们的货 款回不来，又需要支付原材料的采购 款，急得我直挠头，幸好有这个区块 链平台。”据宁波爱佳电器有限公司 负责人回忆，3月25日，借助平台快 速核实贸易真实性</w:t>
      </w:r>
      <w:r>
        <w:rPr>
          <w:rFonts w:hint="eastAsia"/>
        </w:rPr>
        <w:t>，</w:t>
      </w:r>
      <w:r>
        <w:t>银行在企业申请 2 小时内就放款109.44万美元，为企 业解了燃眉之急。</w:t>
      </w:r>
    </w:p>
    <w:p>
      <w:pPr>
        <w:pStyle w:val="7"/>
        <w:adjustRightInd w:val="0"/>
        <w:snapToGrid w:val="0"/>
        <w:spacing w:before="0" w:beforeAutospacing="0" w:after="0" w:afterAutospacing="0" w:line="400" w:lineRule="exact"/>
        <w:rPr>
          <w:rFonts w:hint="eastAsia"/>
        </w:rPr>
      </w:pPr>
      <w:r>
        <w:t>据了解，区块链平台上线前，企业办理一笔出口应收账款融资业务平均需要3至7天，上线后，平台可甄别虚假融资、超额融资及重复融资，解决了银企信息不对称问题，节约报关单验核时间90%以上，当天即可办结；上线前，针对中小微企业出口融资及信用贷款，企业需要提供大量纸质材料、银行需要现场核验，企业贷款成本和银行风险较高，导致银企意愿不高。上线后，企业材料、银行审核全部实现电子化，有效降低银企财务成本。</w:t>
      </w:r>
    </w:p>
    <w:p>
      <w:pPr>
        <w:pStyle w:val="7"/>
        <w:adjustRightInd w:val="0"/>
        <w:snapToGrid w:val="0"/>
        <w:spacing w:before="0" w:beforeAutospacing="0" w:after="0" w:afterAutospacing="0" w:line="400" w:lineRule="exact"/>
        <w:ind w:firstLine="465"/>
        <w:rPr>
          <w:rFonts w:hint="eastAsia"/>
        </w:rPr>
      </w:pPr>
      <w:r>
        <w:t>在此基础上，国家外汇管理局宁波市分局基于平台，指导宁波银行首创了“出口微贷”产品。该产品可以通过银行系统与平台直接对接，导入平台的名录企业类别、收付汇率、回款值、国内外汇贷款等数据，利用数据模型自动核算授信额度，为企业提供无抵押纯信用贷款、全线上操作、全自动审批，最快10分钟到账，有效拓宽中小微外贸企业融资渠道。宁波某企业为工贸一体企业，主营民用口罩出口，2019年出口海关量500万美元，近期有生产线采购需求，由于抵押物不足，遇到融资瓶颈。“出口微贷”产品推出后，企业成为首批试点客户，企业主通过手机发起申请，3分钟批出预审额度，10分钟完成线上审批全流程</w:t>
      </w:r>
      <w:r>
        <w:rPr>
          <w:rFonts w:hint="eastAsia"/>
        </w:rPr>
        <w:t>，</w:t>
      </w:r>
      <w:r>
        <w:t>当天额度出账生效。</w:t>
      </w:r>
    </w:p>
    <w:p>
      <w:pPr>
        <w:pStyle w:val="7"/>
        <w:adjustRightInd w:val="0"/>
        <w:snapToGrid w:val="0"/>
        <w:spacing w:before="0" w:beforeAutospacing="0" w:after="0" w:afterAutospacing="0" w:line="400" w:lineRule="exact"/>
        <w:ind w:firstLine="465"/>
        <w:rPr>
          <w:rFonts w:hint="eastAsia"/>
        </w:rPr>
      </w:pPr>
      <w:r>
        <w:t>今年6月23日，该产品正式上线</w:t>
      </w:r>
      <w:r>
        <w:rPr>
          <w:rFonts w:hint="eastAsia"/>
        </w:rPr>
        <w:t>。</w:t>
      </w:r>
      <w:r>
        <w:t>目前，产品已为超百家中小微企业授信近90</w:t>
      </w:r>
      <w:r>
        <w:rPr>
          <w:rFonts w:hint="eastAsia"/>
        </w:rPr>
        <w:t>0</w:t>
      </w:r>
      <w:r>
        <w:t>万美元，审批通过率超过40%，高于普通线上贷款约10个百分点。</w:t>
      </w:r>
    </w:p>
    <w:p>
      <w:pPr>
        <w:pStyle w:val="7"/>
        <w:adjustRightInd w:val="0"/>
        <w:snapToGrid w:val="0"/>
        <w:spacing w:before="0" w:beforeAutospacing="0" w:after="0" w:afterAutospacing="0" w:line="400" w:lineRule="exact"/>
        <w:rPr>
          <w:rFonts w:hint="eastAsia"/>
          <w:b/>
          <w:u w:val="none"/>
        </w:rPr>
      </w:pPr>
      <w:r>
        <w:rPr>
          <w:b/>
          <w:u w:val="none"/>
        </w:rPr>
        <w:t xml:space="preserve"> </w:t>
      </w:r>
      <w:r>
        <w:rPr>
          <w:rFonts w:hint="eastAsia"/>
          <w:b/>
          <w:u w:val="none"/>
          <w:lang w:val="en-US" w:eastAsia="zh-CN"/>
        </w:rPr>
        <w:t xml:space="preserve">  </w:t>
      </w:r>
      <w:r>
        <w:rPr>
          <w:b/>
          <w:u w:val="none"/>
        </w:rPr>
        <w:t>“扩面增量”实现规模数量双提高</w:t>
      </w:r>
    </w:p>
    <w:p>
      <w:pPr>
        <w:pStyle w:val="7"/>
        <w:adjustRightInd w:val="0"/>
        <w:snapToGrid w:val="0"/>
        <w:spacing w:before="0" w:beforeAutospacing="0" w:after="0" w:afterAutospacing="0" w:line="400" w:lineRule="exact"/>
        <w:ind w:firstLine="465"/>
        <w:rPr>
          <w:rFonts w:hint="eastAsia"/>
        </w:rPr>
      </w:pPr>
      <w:r>
        <w:t>有平台、有产品，如何让最广大中小微外贸企业享受到这一政策红利？</w:t>
      </w:r>
    </w:p>
    <w:p>
      <w:pPr>
        <w:pStyle w:val="7"/>
        <w:adjustRightInd w:val="0"/>
        <w:snapToGrid w:val="0"/>
        <w:spacing w:before="0" w:beforeAutospacing="0" w:after="0" w:afterAutospacing="0" w:line="400" w:lineRule="exact"/>
        <w:ind w:firstLine="465"/>
        <w:rPr>
          <w:rFonts w:hint="eastAsia"/>
        </w:rPr>
      </w:pPr>
      <w:r>
        <w:t>在面上，外汇局宁波市分局调研 摸底银行实际情况</w:t>
      </w:r>
      <w:r>
        <w:rPr>
          <w:rFonts w:hint="eastAsia"/>
        </w:rPr>
        <w:t>，</w:t>
      </w:r>
      <w:r>
        <w:t>不断扩大试点银 行覆盖面，解决银行实际困难，成熟 一家、推进一家。截至今年6月底，区块链平台试点银行已扩大至37家。</w:t>
      </w:r>
    </w:p>
    <w:p>
      <w:pPr>
        <w:pStyle w:val="7"/>
        <w:adjustRightInd w:val="0"/>
        <w:snapToGrid w:val="0"/>
        <w:spacing w:before="0" w:beforeAutospacing="0" w:after="0" w:afterAutospacing="0" w:line="400" w:lineRule="exact"/>
        <w:ind w:firstLine="465"/>
        <w:rPr>
          <w:rFonts w:hint="eastAsia"/>
        </w:rPr>
      </w:pPr>
      <w:r>
        <w:t xml:space="preserve"> 在点上，3月27日，宁波银行正式上线直联接口</w:t>
      </w:r>
      <w:r>
        <w:rPr>
          <w:rFonts w:hint="eastAsia"/>
        </w:rPr>
        <w:t>，</w:t>
      </w:r>
      <w:r>
        <w:t>成为全国首家直联银行。截至6月底，该行已通过直联接口发生业务2039笔</w:t>
      </w:r>
      <w:r>
        <w:rPr>
          <w:rFonts w:hint="eastAsia"/>
        </w:rPr>
        <w:t>，</w:t>
      </w:r>
      <w:r>
        <w:t>服务企业206家，发放融资款1.6亿美元，“出口微贷”产品已在宁波银行全国16个分行全面推广。</w:t>
      </w:r>
    </w:p>
    <w:p>
      <w:pPr>
        <w:pStyle w:val="7"/>
        <w:adjustRightInd w:val="0"/>
        <w:snapToGrid w:val="0"/>
        <w:spacing w:before="0" w:beforeAutospacing="0" w:after="0" w:afterAutospacing="0" w:line="400" w:lineRule="exact"/>
        <w:ind w:firstLine="465"/>
        <w:rPr>
          <w:rFonts w:hint="eastAsia"/>
        </w:rPr>
      </w:pPr>
      <w:r>
        <w:t>“我们还制定了‘企业参与率、融资规模占出口收汇结算量比重各提高10%以上’的年度总体目标， 考虑到各试点银行区块链平台业务开展不平衡等具体情况，通过‘一行一策’</w:t>
      </w:r>
      <w:r>
        <w:rPr>
          <w:rFonts w:hint="eastAsia"/>
        </w:rPr>
        <w:t>，</w:t>
      </w:r>
      <w:r>
        <w:t>落细落实各行政策目标。截至7月21日，宁波市试点业务笔数和参与企业家数分别居全国第一和全国第三。”该负责人说。</w:t>
      </w:r>
    </w:p>
    <w:p>
      <w:pPr>
        <w:pStyle w:val="7"/>
        <w:adjustRightInd w:val="0"/>
        <w:snapToGrid w:val="0"/>
        <w:spacing w:before="0" w:beforeAutospacing="0" w:after="0" w:afterAutospacing="0" w:line="400" w:lineRule="exact"/>
        <w:ind w:firstLine="480"/>
        <w:rPr>
          <w:rFonts w:hint="eastAsia" w:ascii="微软雅黑" w:hAnsi="微软雅黑"/>
          <w:color w:val="393939"/>
        </w:rPr>
      </w:pPr>
      <w:r>
        <w:t>我市将加快推进银行直联，支持银行结合自身实际，主动研究加入平台直联接口，并积极探索平台场景与本行系统的深度对接，创新产品开发，特别是要开发推广更多服务小微外贸企业的信用贷款产品，加大首贷户拓展力度，为中小微外贸企业提供更为优质便捷的融资服务。</w:t>
      </w:r>
      <w:r>
        <w:rPr>
          <w:rFonts w:hint="eastAsia" w:ascii="微软雅黑" w:hAnsi="微软雅黑"/>
          <w:color w:val="393939"/>
        </w:rPr>
        <w:t>（宁波日报07-23）</w:t>
      </w:r>
    </w:p>
    <w:p>
      <w:pPr>
        <w:pStyle w:val="7"/>
        <w:adjustRightInd w:val="0"/>
        <w:snapToGrid w:val="0"/>
        <w:spacing w:before="0" w:beforeAutospacing="0" w:after="0" w:afterAutospacing="0" w:line="400" w:lineRule="exact"/>
        <w:ind w:firstLine="480"/>
        <w:rPr>
          <w:rFonts w:hint="eastAsia"/>
        </w:rPr>
      </w:pPr>
    </w:p>
    <w:p>
      <w:pPr>
        <w:pStyle w:val="7"/>
        <w:adjustRightInd w:val="0"/>
        <w:snapToGrid w:val="0"/>
        <w:spacing w:before="0" w:beforeAutospacing="0" w:after="0" w:afterAutospacing="0" w:line="400" w:lineRule="exact"/>
        <w:ind w:firstLine="465"/>
        <w:rPr>
          <w:rFonts w:cs="Arial"/>
          <w:color w:val="000000"/>
        </w:rPr>
        <w:sectPr>
          <w:type w:val="continuous"/>
          <w:pgSz w:w="11906" w:h="16838"/>
          <w:pgMar w:top="1440" w:right="1701" w:bottom="1440" w:left="1701" w:header="851" w:footer="992" w:gutter="0"/>
          <w:pgNumType w:fmt="numberInDash"/>
          <w:cols w:space="720" w:num="2"/>
          <w:docGrid w:linePitch="312" w:charSpace="0"/>
        </w:sectPr>
      </w:pPr>
    </w:p>
    <w:p>
      <w:pPr>
        <w:pStyle w:val="7"/>
        <w:adjustRightInd w:val="0"/>
        <w:snapToGrid w:val="0"/>
        <w:spacing w:before="0" w:beforeAutospacing="0" w:after="0" w:afterAutospacing="0" w:line="400" w:lineRule="exact"/>
        <w:ind w:firstLine="465"/>
        <w:rPr>
          <w:rFonts w:hint="eastAsia" w:cs="Arial"/>
          <w:color w:val="000000"/>
        </w:rPr>
      </w:pPr>
    </w:p>
    <w:p>
      <w:pPr>
        <w:pStyle w:val="7"/>
        <w:adjustRightInd w:val="0"/>
        <w:snapToGrid w:val="0"/>
        <w:spacing w:before="0" w:beforeAutospacing="0" w:after="0" w:afterAutospacing="0" w:line="400" w:lineRule="exact"/>
        <w:ind w:firstLine="465"/>
        <w:rPr>
          <w:rFonts w:hint="eastAsia" w:cs="Arial"/>
          <w:color w:val="000000"/>
        </w:rPr>
      </w:pPr>
    </w:p>
    <w:p>
      <w:pPr>
        <w:pStyle w:val="7"/>
        <w:adjustRightInd w:val="0"/>
        <w:snapToGrid w:val="0"/>
        <w:spacing w:before="0" w:beforeAutospacing="0" w:after="0" w:afterAutospacing="0" w:line="400" w:lineRule="exact"/>
        <w:ind w:firstLine="480"/>
        <w:rPr>
          <w:rFonts w:ascii="微软雅黑" w:hAnsi="微软雅黑"/>
          <w:color w:val="393939"/>
        </w:rPr>
        <w:sectPr>
          <w:type w:val="continuous"/>
          <w:pgSz w:w="11906" w:h="16838"/>
          <w:pgMar w:top="1440" w:right="1701" w:bottom="1440" w:left="1701" w:header="851" w:footer="992" w:gutter="0"/>
          <w:pgNumType w:fmt="numberInDash"/>
          <w:cols w:space="720" w:num="1"/>
          <w:docGrid w:linePitch="312" w:charSpace="0"/>
        </w:sectPr>
      </w:pPr>
    </w:p>
    <w:p>
      <w:pPr>
        <w:pStyle w:val="7"/>
        <w:adjustRightInd w:val="0"/>
        <w:snapToGrid w:val="0"/>
        <w:spacing w:before="0" w:beforeAutospacing="0" w:after="0" w:afterAutospacing="0" w:line="400" w:lineRule="exact"/>
        <w:jc w:val="both"/>
        <w:rPr>
          <w:rFonts w:hint="eastAsia" w:ascii="华文细黑" w:hAnsi="华文细黑" w:eastAsia="华文细黑"/>
          <w:sz w:val="28"/>
          <w:szCs w:val="28"/>
        </w:rPr>
      </w:pPr>
    </w:p>
    <w:p>
      <w:pPr>
        <w:pStyle w:val="7"/>
        <w:adjustRightInd w:val="0"/>
        <w:snapToGrid w:val="0"/>
        <w:spacing w:before="0" w:beforeAutospacing="0" w:after="0" w:afterAutospacing="0" w:line="400" w:lineRule="exact"/>
        <w:jc w:val="center"/>
        <w:rPr>
          <w:rFonts w:hint="eastAsia" w:ascii="华文细黑" w:hAnsi="华文细黑" w:eastAsia="华文细黑"/>
          <w:sz w:val="28"/>
          <w:szCs w:val="28"/>
        </w:rPr>
      </w:pPr>
      <w:r>
        <w:rPr>
          <w:rFonts w:ascii="华文细黑" w:hAnsi="华文细黑" w:eastAsia="华文细黑"/>
          <w:sz w:val="28"/>
          <w:szCs w:val="28"/>
        </w:rPr>
        <w:t>从“来之不易”中，读懂“千军万马”</w:t>
      </w:r>
    </w:p>
    <w:p>
      <w:pPr>
        <w:pStyle w:val="7"/>
        <w:adjustRightInd w:val="0"/>
        <w:snapToGrid w:val="0"/>
        <w:spacing w:before="0" w:beforeAutospacing="0" w:after="0" w:afterAutospacing="0" w:line="400" w:lineRule="exact"/>
        <w:jc w:val="center"/>
        <w:rPr>
          <w:rFonts w:hint="eastAsia" w:ascii="楷体_GB2312" w:hAnsi="微软雅黑" w:eastAsia="楷体_GB2312"/>
          <w:b/>
          <w:color w:val="000000"/>
          <w:sz w:val="36"/>
          <w:szCs w:val="36"/>
        </w:rPr>
      </w:pPr>
      <w:r>
        <w:rPr>
          <w:rFonts w:hint="eastAsia" w:ascii="楷体_GB2312" w:eastAsia="楷体_GB2312"/>
          <w:b/>
          <w:sz w:val="36"/>
          <w:szCs w:val="36"/>
        </w:rPr>
        <w:t>大疫之年，宁波出口创下单月历史新高</w:t>
      </w:r>
      <w:r>
        <w:rPr>
          <w:rFonts w:hint="eastAsia" w:ascii="楷体_GB2312" w:hAnsi="微软雅黑" w:eastAsia="楷体_GB2312"/>
          <w:b/>
          <w:color w:val="000000"/>
          <w:sz w:val="36"/>
          <w:szCs w:val="36"/>
        </w:rPr>
        <w:t xml:space="preserve"> </w:t>
      </w:r>
    </w:p>
    <w:p>
      <w:pPr>
        <w:pStyle w:val="7"/>
        <w:adjustRightInd w:val="0"/>
        <w:snapToGrid w:val="0"/>
        <w:spacing w:before="0" w:beforeAutospacing="0" w:after="0" w:afterAutospacing="0" w:line="400" w:lineRule="exact"/>
        <w:jc w:val="center"/>
        <w:rPr>
          <w:rFonts w:hint="eastAsia" w:ascii="楷体_GB2312" w:hAnsi="微软雅黑" w:eastAsia="楷体_GB2312"/>
          <w:b/>
          <w:color w:val="000000"/>
          <w:sz w:val="36"/>
          <w:szCs w:val="36"/>
        </w:rPr>
      </w:pPr>
      <w:r>
        <w:rPr>
          <w:rFonts w:hint="eastAsia" w:ascii="楷体_GB2312" w:hAnsi="微软雅黑" w:eastAsia="楷体_GB2312"/>
          <w:b/>
          <w:color w:val="000000"/>
          <w:sz w:val="36"/>
          <w:szCs w:val="36"/>
        </w:rPr>
        <w:t xml:space="preserve"> </w:t>
      </w:r>
    </w:p>
    <w:p>
      <w:pPr>
        <w:pStyle w:val="7"/>
        <w:adjustRightInd w:val="0"/>
        <w:snapToGrid w:val="0"/>
        <w:spacing w:before="0" w:beforeAutospacing="0" w:after="0" w:afterAutospacing="0" w:line="400" w:lineRule="exact"/>
        <w:rPr>
          <w:rFonts w:hint="eastAsia" w:ascii="楷体_GB2312" w:hAnsi="微软雅黑" w:eastAsia="楷体_GB2312"/>
          <w:b/>
          <w:color w:val="000000"/>
          <w:sz w:val="36"/>
          <w:szCs w:val="36"/>
        </w:rPr>
        <w:sectPr>
          <w:type w:val="continuous"/>
          <w:pgSz w:w="11906" w:h="16838"/>
          <w:pgMar w:top="1440" w:right="1701" w:bottom="1440" w:left="1701" w:header="851" w:footer="992" w:gutter="0"/>
          <w:pgNumType w:fmt="numberInDash"/>
          <w:cols w:space="720" w:num="1"/>
          <w:docGrid w:linePitch="312" w:charSpace="0"/>
        </w:sectPr>
      </w:pPr>
    </w:p>
    <w:p>
      <w:pPr>
        <w:pStyle w:val="7"/>
        <w:adjustRightInd w:val="0"/>
        <w:snapToGrid w:val="0"/>
        <w:spacing w:before="0" w:beforeAutospacing="0" w:after="0" w:afterAutospacing="0" w:line="400" w:lineRule="exact"/>
        <w:ind w:firstLine="480" w:firstLineChars="200"/>
        <w:rPr>
          <w:rFonts w:hint="eastAsia"/>
        </w:rPr>
      </w:pPr>
      <w:r>
        <w:t>“7月份，宁波的进口、出口双双创下了单月历史新高。这样的成绩，事先谁也没有想到！”</w:t>
      </w:r>
      <w:r>
        <w:rPr>
          <w:rFonts w:hint="eastAsia"/>
          <w:lang w:val="en-US" w:eastAsia="zh-CN"/>
        </w:rPr>
        <w:t>8月11日</w:t>
      </w:r>
      <w:r>
        <w:t>，看着最新出炉的海关数据，市商务局负责人连连感慨。</w:t>
      </w:r>
    </w:p>
    <w:p>
      <w:pPr>
        <w:pStyle w:val="7"/>
        <w:adjustRightInd w:val="0"/>
        <w:snapToGrid w:val="0"/>
        <w:spacing w:before="0" w:beforeAutospacing="0" w:after="0" w:afterAutospacing="0" w:line="400" w:lineRule="exact"/>
        <w:ind w:firstLine="480" w:firstLineChars="200"/>
        <w:rPr>
          <w:rFonts w:hint="eastAsia"/>
        </w:rPr>
      </w:pPr>
      <w:r>
        <w:t>大伙的“没想到”，其实是“不 敢想”——去年7月，宁波出口实现 了历史性的624亿元。今年的疫情影 响前所未有，全球经济面临严峻挑战，业内预计，达成持平已属万幸。</w:t>
      </w:r>
    </w:p>
    <w:p>
      <w:pPr>
        <w:pStyle w:val="7"/>
        <w:adjustRightInd w:val="0"/>
        <w:snapToGrid w:val="0"/>
        <w:spacing w:before="0" w:beforeAutospacing="0" w:after="0" w:afterAutospacing="0" w:line="400" w:lineRule="exact"/>
        <w:ind w:firstLine="480" w:firstLineChars="200"/>
        <w:rPr>
          <w:rFonts w:hint="eastAsia"/>
        </w:rPr>
      </w:pPr>
      <w:r>
        <w:t>谁知，宁波却愈战愈勇。7月实现出口额639.3亿元，同比增长2.4%，进口额319.6亿元</w:t>
      </w:r>
      <w:r>
        <w:rPr>
          <w:rFonts w:hint="eastAsia"/>
        </w:rPr>
        <w:t>，</w:t>
      </w:r>
      <w:r>
        <w:t>增长21.5%</w:t>
      </w:r>
      <w:r>
        <w:rPr>
          <w:rFonts w:hint="eastAsia"/>
        </w:rPr>
        <w:t>，</w:t>
      </w:r>
      <w:r>
        <w:t>双双刷新历史纪录。在此带动下，1月至7月，宁波的进口、出口、进出口三项数据集体翻红，今年首次累计实现全面正增长。出口、进出口总额分别高出全国平均1.6%</w:t>
      </w:r>
      <w:r>
        <w:rPr>
          <w:rFonts w:hint="eastAsia"/>
        </w:rPr>
        <w:t>、</w:t>
      </w:r>
      <w:r>
        <w:t>2.6%</w:t>
      </w:r>
      <w:r>
        <w:rPr>
          <w:rFonts w:hint="eastAsia"/>
        </w:rPr>
        <w:t>。</w:t>
      </w:r>
      <w:r>
        <w:t>百加斤易，千加两难。数读宁波外贸</w:t>
      </w:r>
      <w:r>
        <w:rPr>
          <w:rFonts w:hint="eastAsia"/>
        </w:rPr>
        <w:t>，</w:t>
      </w:r>
      <w:r>
        <w:t>看的不仅仅是快速反应</w:t>
      </w:r>
      <w:r>
        <w:rPr>
          <w:rFonts w:hint="eastAsia"/>
        </w:rPr>
        <w:t>、</w:t>
      </w:r>
      <w:r>
        <w:t>稳步复苏</w:t>
      </w:r>
      <w:r>
        <w:rPr>
          <w:rFonts w:hint="eastAsia"/>
        </w:rPr>
        <w:t>，</w:t>
      </w:r>
      <w:r>
        <w:t xml:space="preserve">更是总体向好的来之不易和面向未来的决胜信心。 </w:t>
      </w:r>
    </w:p>
    <w:p>
      <w:pPr>
        <w:pStyle w:val="7"/>
        <w:adjustRightInd w:val="0"/>
        <w:snapToGrid w:val="0"/>
        <w:spacing w:before="0" w:beforeAutospacing="0" w:after="0" w:afterAutospacing="0" w:line="400" w:lineRule="exact"/>
        <w:ind w:firstLine="482" w:firstLineChars="200"/>
        <w:rPr>
          <w:rFonts w:hint="eastAsia"/>
          <w:b/>
        </w:rPr>
      </w:pPr>
      <w:r>
        <w:rPr>
          <w:b/>
        </w:rPr>
        <w:t xml:space="preserve">应变：锚定新需求，创造新增长 </w:t>
      </w:r>
    </w:p>
    <w:p>
      <w:pPr>
        <w:pStyle w:val="7"/>
        <w:adjustRightInd w:val="0"/>
        <w:snapToGrid w:val="0"/>
        <w:spacing w:before="0" w:beforeAutospacing="0" w:after="0" w:afterAutospacing="0" w:line="400" w:lineRule="exact"/>
        <w:ind w:firstLine="480" w:firstLineChars="200"/>
        <w:rPr>
          <w:rFonts w:hint="eastAsia"/>
        </w:rPr>
      </w:pPr>
      <w:r>
        <w:t>“世界这么大，总会留个窗。”2 月中旬，当很多企业还在疲于应对</w:t>
      </w:r>
      <w:r>
        <w:rPr>
          <w:rFonts w:hint="eastAsia"/>
        </w:rPr>
        <w:t>“</w:t>
      </w:r>
      <w:r>
        <w:t>订单荒”时，宁波博闻进出口有限公司总经理邬军听早已嗅到了商机：疫情之下，很多产品订单“清零”，但这并不意味着需求消失了。</w:t>
      </w:r>
    </w:p>
    <w:p>
      <w:pPr>
        <w:pStyle w:val="7"/>
        <w:adjustRightInd w:val="0"/>
        <w:snapToGrid w:val="0"/>
        <w:spacing w:before="0" w:beforeAutospacing="0" w:after="0" w:afterAutospacing="0" w:line="400" w:lineRule="exact"/>
        <w:ind w:firstLine="480" w:firstLineChars="200"/>
        <w:rPr>
          <w:rFonts w:hint="eastAsia"/>
        </w:rPr>
      </w:pPr>
      <w:r>
        <w:t xml:space="preserve">作为全市外贸百强企业，博闻原本主营日用百货、工艺礼品的出口。一场疫情，却让博闻在防疫物资的进口商、出口商,甚至供应链中间人之间无缝切换，从最初“全球购”支援国内，到后来盘活上下游产能回馈国外。 </w:t>
      </w:r>
    </w:p>
    <w:p>
      <w:pPr>
        <w:pStyle w:val="7"/>
        <w:adjustRightInd w:val="0"/>
        <w:snapToGrid w:val="0"/>
        <w:spacing w:before="0" w:beforeAutospacing="0" w:after="0" w:afterAutospacing="0" w:line="400" w:lineRule="exact"/>
        <w:ind w:firstLine="480" w:firstLineChars="200"/>
        <w:rPr>
          <w:rFonts w:hint="eastAsia"/>
        </w:rPr>
      </w:pPr>
      <w:r>
        <w:t xml:space="preserve">防疫物资开始成为外贸出口的新增长点。据统计显示，上半年我市包括口罩在内的纺织品、医疗仪器及器械、医药材及药品，出口额分别增长 57%、35.2%、43.8%，增幅远超全国均速。 </w:t>
      </w:r>
    </w:p>
    <w:p>
      <w:pPr>
        <w:pStyle w:val="7"/>
        <w:adjustRightInd w:val="0"/>
        <w:snapToGrid w:val="0"/>
        <w:spacing w:before="0" w:beforeAutospacing="0" w:after="0" w:afterAutospacing="0" w:line="400" w:lineRule="exact"/>
        <w:ind w:firstLine="480" w:firstLineChars="200"/>
        <w:rPr>
          <w:rFonts w:hint="eastAsia"/>
        </w:rPr>
      </w:pPr>
      <w:r>
        <w:t>在危机中育新机、于变局中开新局。疫情“催”热的不仅有健康生意，还有“宅经济”。比如，全球 “家里蹲”时，不少人开始闭关修炼厨艺，杯盘碗碟成了刚需。“和吃有关的厨房类产品生意还不错。”利时日用品有限公司总经理金亚雪说。</w:t>
      </w:r>
    </w:p>
    <w:p>
      <w:pPr>
        <w:pStyle w:val="7"/>
        <w:adjustRightInd w:val="0"/>
        <w:snapToGrid w:val="0"/>
        <w:spacing w:before="0" w:beforeAutospacing="0" w:after="0" w:afterAutospacing="0" w:line="400" w:lineRule="exact"/>
        <w:ind w:firstLine="480" w:firstLineChars="200"/>
        <w:rPr>
          <w:rFonts w:hint="eastAsia"/>
        </w:rPr>
      </w:pPr>
      <w:r>
        <w:t xml:space="preserve"> “从过去接什么订单做什么产 品，到如今主动应对市场需求，进行生产调整、供应链整合，宁波企业率先响应，也率先突围。”市商务局贸管处处长李旭君指出，这么多年开放型经济的积淀，让宁波的外贸企业练就了快速接轨国际市场需求的能力。</w:t>
      </w:r>
    </w:p>
    <w:p>
      <w:pPr>
        <w:pStyle w:val="7"/>
        <w:adjustRightInd w:val="0"/>
        <w:snapToGrid w:val="0"/>
        <w:spacing w:before="0" w:beforeAutospacing="0" w:after="0" w:afterAutospacing="0" w:line="400" w:lineRule="exact"/>
        <w:ind w:firstLine="480" w:firstLineChars="200"/>
        <w:rPr>
          <w:rFonts w:hint="eastAsia"/>
        </w:rPr>
      </w:pPr>
      <w:r>
        <w:t xml:space="preserve"> 大疫之年，危中抢机。“千军万 马”一锤接着一锤干，把传统的“订单经济”转变为“需求经济”，为宁波外贸稳步复苏和长远发展打下坚实基础。 </w:t>
      </w:r>
    </w:p>
    <w:p>
      <w:pPr>
        <w:pStyle w:val="7"/>
        <w:adjustRightInd w:val="0"/>
        <w:snapToGrid w:val="0"/>
        <w:spacing w:before="0" w:beforeAutospacing="0" w:after="0" w:afterAutospacing="0" w:line="400" w:lineRule="exact"/>
        <w:ind w:firstLine="482" w:firstLineChars="200"/>
        <w:rPr>
          <w:rFonts w:hint="eastAsia"/>
          <w:b/>
        </w:rPr>
      </w:pPr>
      <w:r>
        <w:rPr>
          <w:b/>
        </w:rPr>
        <w:t xml:space="preserve">求变：新业态引领，模范生答题 </w:t>
      </w:r>
    </w:p>
    <w:p>
      <w:pPr>
        <w:pStyle w:val="7"/>
        <w:adjustRightInd w:val="0"/>
        <w:snapToGrid w:val="0"/>
        <w:spacing w:before="0" w:beforeAutospacing="0" w:after="0" w:afterAutospacing="0" w:line="400" w:lineRule="exact"/>
        <w:ind w:firstLine="480" w:firstLineChars="200"/>
        <w:rPr>
          <w:rFonts w:hint="eastAsia"/>
        </w:rPr>
      </w:pPr>
      <w:r>
        <w:rPr>
          <w:rFonts w:hint="eastAsia"/>
          <w:lang w:val="en-US" w:eastAsia="zh-CN"/>
        </w:rPr>
        <w:t>8月</w:t>
      </w:r>
      <w:r>
        <w:t xml:space="preserve">10日晚上 10时半，宁波如意股 份有限公司的线上办公区仍灯火通明。销售副总魏春红和十多名外贸员化身叉车“主播”，在镜头前侃侃而谈，向全球客户介绍新产品特性、解答高频问题。 </w:t>
      </w:r>
    </w:p>
    <w:p>
      <w:pPr>
        <w:pStyle w:val="7"/>
        <w:adjustRightInd w:val="0"/>
        <w:snapToGrid w:val="0"/>
        <w:spacing w:before="0" w:beforeAutospacing="0" w:after="0" w:afterAutospacing="0" w:line="400" w:lineRule="exact"/>
        <w:ind w:firstLine="480" w:firstLineChars="200"/>
        <w:rPr>
          <w:rFonts w:hint="eastAsia"/>
        </w:rPr>
      </w:pPr>
      <w:r>
        <w:t>如意董事长储江说，相比线下，云上直播“海阔天空”，不仅大大提 升了疫情防控下商务对接的效率，也 帮助企业获得了实实在在的订单。</w:t>
      </w:r>
    </w:p>
    <w:p>
      <w:pPr>
        <w:pStyle w:val="7"/>
        <w:adjustRightInd w:val="0"/>
        <w:snapToGrid w:val="0"/>
        <w:spacing w:before="0" w:beforeAutospacing="0" w:after="0" w:afterAutospacing="0" w:line="400" w:lineRule="exact"/>
        <w:ind w:firstLine="480" w:firstLineChars="200"/>
        <w:rPr>
          <w:rFonts w:hint="eastAsia"/>
        </w:rPr>
      </w:pPr>
      <w:r>
        <w:t>今年以来，从最初搭建线下直播间、培训业务员“主播”，到设立“3D云展厅”，参展“云广交”……不少外贸企业的“云端”技能</w:t>
      </w:r>
      <w:r>
        <w:rPr>
          <w:rFonts w:hint="eastAsia"/>
        </w:rPr>
        <w:t>，</w:t>
      </w:r>
      <w:r>
        <w:t>早已实现快速迭代</w:t>
      </w:r>
      <w:r>
        <w:rPr>
          <w:rFonts w:hint="eastAsia"/>
        </w:rPr>
        <w:t>。</w:t>
      </w:r>
    </w:p>
    <w:p>
      <w:pPr>
        <w:pStyle w:val="7"/>
        <w:adjustRightInd w:val="0"/>
        <w:snapToGrid w:val="0"/>
        <w:spacing w:before="0" w:beforeAutospacing="0" w:after="0" w:afterAutospacing="0" w:line="400" w:lineRule="exact"/>
        <w:ind w:firstLine="480" w:firstLineChars="200"/>
        <w:rPr>
          <w:rFonts w:hint="eastAsia"/>
        </w:rPr>
      </w:pPr>
      <w:r>
        <w:t>云上交易逆势增长，有效对冲了疫情冲击。</w:t>
      </w:r>
    </w:p>
    <w:p>
      <w:pPr>
        <w:pStyle w:val="7"/>
        <w:adjustRightInd w:val="0"/>
        <w:snapToGrid w:val="0"/>
        <w:spacing w:before="0" w:beforeAutospacing="0" w:after="0" w:afterAutospacing="0" w:line="400" w:lineRule="exact"/>
        <w:ind w:firstLine="480" w:firstLineChars="200"/>
        <w:rPr>
          <w:rFonts w:hint="eastAsia"/>
        </w:rPr>
      </w:pPr>
      <w:r>
        <w:t>然而，新机遇也带来了新挑战。放眼全市，有进出口实绩的企业多达 20328家</w:t>
      </w:r>
      <w:r>
        <w:rPr>
          <w:rFonts w:hint="eastAsia"/>
        </w:rPr>
        <w:t>。</w:t>
      </w:r>
      <w:r>
        <w:t>大多数中小企业此前从未接触过外贸直播</w:t>
      </w:r>
      <w:r>
        <w:rPr>
          <w:rFonts w:hint="eastAsia"/>
        </w:rPr>
        <w:t>，</w:t>
      </w:r>
      <w:r>
        <w:t>更别说专门投资一个直播间。</w:t>
      </w:r>
    </w:p>
    <w:p>
      <w:pPr>
        <w:pStyle w:val="7"/>
        <w:adjustRightInd w:val="0"/>
        <w:snapToGrid w:val="0"/>
        <w:spacing w:before="0" w:beforeAutospacing="0" w:after="0" w:afterAutospacing="0" w:line="400" w:lineRule="exact"/>
        <w:ind w:firstLine="480" w:firstLineChars="200"/>
        <w:rPr>
          <w:rFonts w:hint="eastAsia"/>
        </w:rPr>
      </w:pPr>
      <w:r>
        <w:t>在市商务局的积极动员下，一个个“方舱展厅”、共享直播间开门迎客。</w:t>
      </w:r>
    </w:p>
    <w:p>
      <w:pPr>
        <w:pStyle w:val="7"/>
        <w:adjustRightInd w:val="0"/>
        <w:snapToGrid w:val="0"/>
        <w:spacing w:before="0" w:beforeAutospacing="0" w:after="0" w:afterAutospacing="0" w:line="400" w:lineRule="exact"/>
        <w:ind w:firstLine="480" w:firstLineChars="200"/>
        <w:rPr>
          <w:rFonts w:hint="eastAsia"/>
        </w:rPr>
      </w:pPr>
      <w:r>
        <w:t>在政府租赁的公共空间里</w:t>
      </w:r>
      <w:r>
        <w:rPr>
          <w:rFonts w:hint="eastAsia"/>
        </w:rPr>
        <w:t>，</w:t>
      </w:r>
      <w:r>
        <w:t>不仅免费提供高速网络，各式直播设备也一应俱全，甚至给企业备好了外语主播，供外贸企业分时段使用</w:t>
      </w:r>
      <w:r>
        <w:rPr>
          <w:rFonts w:hint="eastAsia"/>
        </w:rPr>
        <w:t>。</w:t>
      </w:r>
      <w:r>
        <w:t>同时，邀请有经验的头部企业，如中基集团、华茂集团、贝发集团等入驻展演，进行现场教学，带领宁波中小微企业云端拓市</w:t>
      </w:r>
      <w:r>
        <w:rPr>
          <w:rFonts w:hint="eastAsia"/>
        </w:rPr>
        <w:t>。</w:t>
      </w:r>
    </w:p>
    <w:p>
      <w:pPr>
        <w:pStyle w:val="7"/>
        <w:adjustRightInd w:val="0"/>
        <w:snapToGrid w:val="0"/>
        <w:spacing w:before="0" w:beforeAutospacing="0" w:after="0" w:afterAutospacing="0" w:line="400" w:lineRule="exact"/>
        <w:ind w:firstLine="480" w:firstLineChars="200"/>
        <w:rPr>
          <w:rFonts w:hint="eastAsia"/>
        </w:rPr>
      </w:pPr>
      <w:r>
        <w:t xml:space="preserve"> “最近，我们又在美国特拉华州 拿了个新海外仓</w:t>
      </w:r>
      <w:r>
        <w:rPr>
          <w:rFonts w:hint="eastAsia"/>
        </w:rPr>
        <w:t>。</w:t>
      </w:r>
      <w:r>
        <w:t>”宁波发现国际物 流有限公司常务副总周文海告诉记者，目前</w:t>
      </w:r>
      <w:r>
        <w:rPr>
          <w:rFonts w:hint="eastAsia"/>
        </w:rPr>
        <w:t>，</w:t>
      </w:r>
      <w:r>
        <w:t>仅在美国，该公司的公共海外仓面积就达4万平方米，有力地助推了跨境电商发展。作为外贸新业态，跨境电商就像在“千军万马”中提前设下的一支“轻骑兵”。疫情之下，凭借其线上交易、非接触式交货和交易链条 短等优势，瞄准市场空白处发力</w:t>
      </w:r>
      <w:r>
        <w:rPr>
          <w:rFonts w:hint="eastAsia"/>
        </w:rPr>
        <w:t>，</w:t>
      </w:r>
      <w:r>
        <w:t xml:space="preserve">实现了逆势增长。 </w:t>
      </w:r>
    </w:p>
    <w:p>
      <w:pPr>
        <w:pStyle w:val="7"/>
        <w:adjustRightInd w:val="0"/>
        <w:snapToGrid w:val="0"/>
        <w:spacing w:before="0" w:beforeAutospacing="0" w:after="0" w:afterAutospacing="0" w:line="400" w:lineRule="exact"/>
        <w:ind w:firstLine="480" w:firstLineChars="200"/>
        <w:rPr>
          <w:rFonts w:hint="eastAsia"/>
        </w:rPr>
      </w:pPr>
      <w:r>
        <w:t>7月8日，2020年浙江省级公共 海外仓结束公示，仅有的5席名单中，宁波独占两席。统计显示，目前，我市认定的跨境电商试点企业已达2250家，其中出口908家、进口1342家。跨境电商占全市外贸比重达17%</w:t>
      </w:r>
      <w:r>
        <w:rPr>
          <w:rFonts w:hint="eastAsia"/>
        </w:rPr>
        <w:t>，</w:t>
      </w:r>
      <w:r>
        <w:t>较疫情之前的2019年底，提高了3个百分点。</w:t>
      </w:r>
    </w:p>
    <w:p>
      <w:pPr>
        <w:pStyle w:val="7"/>
        <w:adjustRightInd w:val="0"/>
        <w:snapToGrid w:val="0"/>
        <w:spacing w:before="0" w:beforeAutospacing="0" w:after="0" w:afterAutospacing="0" w:line="400" w:lineRule="exact"/>
        <w:ind w:firstLine="482" w:firstLineChars="200"/>
        <w:rPr>
          <w:rFonts w:hint="eastAsia"/>
          <w:b/>
        </w:rPr>
      </w:pPr>
      <w:r>
        <w:rPr>
          <w:b/>
        </w:rPr>
        <w:t>识变：政企一心，共拓新老市场</w:t>
      </w:r>
    </w:p>
    <w:p>
      <w:pPr>
        <w:pStyle w:val="7"/>
        <w:adjustRightInd w:val="0"/>
        <w:snapToGrid w:val="0"/>
        <w:spacing w:before="0" w:beforeAutospacing="0" w:after="0" w:afterAutospacing="0" w:line="400" w:lineRule="exact"/>
        <w:ind w:firstLine="480" w:firstLineChars="200"/>
        <w:rPr>
          <w:rFonts w:hint="eastAsia"/>
        </w:rPr>
      </w:pPr>
      <w:r>
        <w:t>在宁波前程家居有限公司，总经理蔡辉的桌前贴着一张最新款的世界地图。“办公室挂世界地图，就是想着，哪里还没插上前程的小旗子。”她笑道。</w:t>
      </w:r>
    </w:p>
    <w:p>
      <w:pPr>
        <w:pStyle w:val="7"/>
        <w:adjustRightInd w:val="0"/>
        <w:snapToGrid w:val="0"/>
        <w:spacing w:before="0" w:beforeAutospacing="0" w:after="0" w:afterAutospacing="0" w:line="400" w:lineRule="exact"/>
        <w:ind w:firstLine="480" w:firstLineChars="200"/>
        <w:rPr>
          <w:rFonts w:hint="eastAsia"/>
        </w:rPr>
      </w:pPr>
      <w:r>
        <w:t>在多年的外贸经营中，前程家居早已构建了遍布全球的销售网络，在欧洲、北美、澳大利亚均设有境外营销基地。在蔡辉看来，不放弃传统市场，积极开拓新兴市 场，是宁波外贸人该有的血性。</w:t>
      </w:r>
    </w:p>
    <w:p>
      <w:pPr>
        <w:pStyle w:val="7"/>
        <w:adjustRightInd w:val="0"/>
        <w:snapToGrid w:val="0"/>
        <w:spacing w:before="0" w:beforeAutospacing="0" w:after="0" w:afterAutospacing="0" w:line="400" w:lineRule="exact"/>
        <w:ind w:firstLine="480" w:firstLineChars="200"/>
        <w:rPr>
          <w:rFonts w:hint="eastAsia"/>
        </w:rPr>
      </w:pPr>
      <w:r>
        <w:t>在外贸语境中，传统市场是指欧美和日本，新兴市场则是指包括“一带一路”在内的其他地区。从今年五六月份开始，传统市场率先复苏，对我市出口形成坚实的支撑。</w:t>
      </w:r>
    </w:p>
    <w:p>
      <w:pPr>
        <w:pStyle w:val="7"/>
        <w:adjustRightInd w:val="0"/>
        <w:snapToGrid w:val="0"/>
        <w:spacing w:before="0" w:beforeAutospacing="0" w:after="0" w:afterAutospacing="0" w:line="400" w:lineRule="exact"/>
        <w:ind w:firstLine="480" w:firstLineChars="200"/>
        <w:rPr>
          <w:rFonts w:hint="eastAsia"/>
        </w:rPr>
      </w:pPr>
      <w:r>
        <w:t>“从市场的角度来讲，宁波外贸 依然是多元化的市场体系，发达国家占一半以上。从这个角度来看，以这</w:t>
      </w:r>
    </w:p>
    <w:p>
      <w:pPr>
        <w:pStyle w:val="7"/>
        <w:adjustRightInd w:val="0"/>
        <w:snapToGrid w:val="0"/>
        <w:spacing w:before="0" w:beforeAutospacing="0" w:after="0" w:afterAutospacing="0" w:line="400" w:lineRule="exact"/>
        <w:rPr>
          <w:rFonts w:hint="eastAsia"/>
        </w:rPr>
      </w:pPr>
      <w:r>
        <w:t>一半率先复苏的市场打底，也增强了外贸企业稳步拓展新兴市场的信</w:t>
      </w:r>
      <w:r>
        <w:rPr>
          <w:rFonts w:hint="eastAsia"/>
        </w:rPr>
        <w:t>心</w:t>
      </w:r>
      <w:r>
        <w:t>。”李旭君表示。</w:t>
      </w:r>
      <w:r>
        <w:rPr>
          <w:rFonts w:hint="eastAsia"/>
        </w:rPr>
        <w:t xml:space="preserve">  </w:t>
      </w:r>
    </w:p>
    <w:p>
      <w:pPr>
        <w:pStyle w:val="7"/>
        <w:adjustRightInd w:val="0"/>
        <w:snapToGrid w:val="0"/>
        <w:spacing w:before="0" w:beforeAutospacing="0" w:after="0" w:afterAutospacing="0" w:line="400" w:lineRule="exact"/>
        <w:ind w:firstLine="480" w:firstLineChars="200"/>
        <w:rPr>
          <w:rFonts w:hint="eastAsia"/>
        </w:rPr>
      </w:pPr>
      <w:r>
        <w:t>据悉，8月12日至14日，针对中东非、西非市场，我市将连续组织</w:t>
      </w:r>
    </w:p>
    <w:p>
      <w:pPr>
        <w:pStyle w:val="7"/>
        <w:adjustRightInd w:val="0"/>
        <w:snapToGrid w:val="0"/>
        <w:spacing w:before="0" w:beforeAutospacing="0" w:after="0" w:afterAutospacing="0" w:line="400" w:lineRule="exact"/>
        <w:rPr>
          <w:rFonts w:hint="eastAsia"/>
        </w:rPr>
      </w:pPr>
      <w:r>
        <w:t>举行3场宁波市出口商品网上展。政府全力出击，帮助企业稳订单、拓市场、去库存。开幕在即</w:t>
      </w:r>
      <w:r>
        <w:rPr>
          <w:rFonts w:hint="eastAsia"/>
        </w:rPr>
        <w:t>,</w:t>
      </w:r>
      <w:r>
        <w:t xml:space="preserve">目前，数百家境内外客商在政府牵线下，提前进行了供需匹配，缩短“贸易距离”。 </w:t>
      </w:r>
    </w:p>
    <w:p>
      <w:pPr>
        <w:pStyle w:val="7"/>
        <w:adjustRightInd w:val="0"/>
        <w:snapToGrid w:val="0"/>
        <w:spacing w:before="0" w:beforeAutospacing="0" w:after="0" w:afterAutospacing="0" w:line="400" w:lineRule="exact"/>
        <w:ind w:firstLine="480" w:firstLineChars="200"/>
        <w:rPr>
          <w:rFonts w:hint="eastAsia"/>
        </w:rPr>
      </w:pPr>
      <w:r>
        <w:t>“到8月初，宁波外贸已经有连 续三轮外贸政策到位了，力度之大，前所未有，而且非常精准</w:t>
      </w:r>
      <w:r>
        <w:rPr>
          <w:rFonts w:hint="eastAsia"/>
        </w:rPr>
        <w:t>。</w:t>
      </w:r>
      <w:r>
        <w:t>”宁波五谷金属制品有限公司董事长黄和钦是个干了30多年的老外贸人</w:t>
      </w:r>
      <w:r>
        <w:rPr>
          <w:rFonts w:hint="eastAsia"/>
        </w:rPr>
        <w:t>,</w:t>
      </w:r>
      <w:r>
        <w:t>对于政策的敏感度也过于常人</w:t>
      </w:r>
      <w:r>
        <w:rPr>
          <w:rFonts w:hint="eastAsia"/>
        </w:rPr>
        <w:t>。</w:t>
      </w:r>
    </w:p>
    <w:p>
      <w:pPr>
        <w:pStyle w:val="7"/>
        <w:adjustRightInd w:val="0"/>
        <w:snapToGrid w:val="0"/>
        <w:spacing w:before="0" w:beforeAutospacing="0" w:after="0" w:afterAutospacing="0" w:line="400" w:lineRule="exact"/>
        <w:ind w:firstLine="480" w:firstLineChars="200"/>
        <w:rPr>
          <w:rFonts w:hint="eastAsia"/>
        </w:rPr>
      </w:pPr>
      <w:r>
        <w:t>以五谷为例，今年企业就获批了 一笔无抵押、无担保且利息最优的 “红峰贷”。“980万元贷款，在8月底前将全部到位</w:t>
      </w:r>
      <w:r>
        <w:rPr>
          <w:rFonts w:hint="eastAsia"/>
        </w:rPr>
        <w:t>。</w:t>
      </w:r>
      <w:r>
        <w:t>”这让黄和钦感慨万千，“外部环境越是困难的时候，我们感受到的政策温暖就越多。一系列的帮扶政策，在最艰难的时候给了企业信心。政府和企业站在一起，想方设法稳订单稳市场，从心理上发挥了杠杆作用，让我们有决心应对挑战，克 服困难</w:t>
      </w:r>
      <w:r>
        <w:rPr>
          <w:rFonts w:hint="eastAsia"/>
        </w:rPr>
        <w:t>。</w:t>
      </w:r>
      <w:r>
        <w:t>”</w:t>
      </w:r>
      <w:r>
        <w:rPr>
          <w:rFonts w:hint="eastAsia"/>
        </w:rPr>
        <w:t>（宁波日报08-12）</w:t>
      </w:r>
    </w:p>
    <w:p>
      <w:pPr>
        <w:pStyle w:val="7"/>
        <w:adjustRightInd w:val="0"/>
        <w:snapToGrid w:val="0"/>
        <w:spacing w:before="0" w:beforeAutospacing="0" w:after="0" w:afterAutospacing="0" w:line="400" w:lineRule="exact"/>
        <w:rPr>
          <w:rFonts w:hint="eastAsia" w:ascii="微软雅黑" w:hAnsi="微软雅黑"/>
          <w:color w:val="000000"/>
        </w:rPr>
      </w:pPr>
    </w:p>
    <w:p>
      <w:pPr>
        <w:pStyle w:val="7"/>
        <w:adjustRightInd w:val="0"/>
        <w:snapToGrid w:val="0"/>
        <w:spacing w:before="0" w:beforeAutospacing="0" w:after="0" w:afterAutospacing="0" w:line="400" w:lineRule="exact"/>
        <w:ind w:firstLine="480" w:firstLineChars="200"/>
        <w:rPr>
          <w:rFonts w:hint="eastAsia" w:ascii="微软雅黑" w:hAnsi="微软雅黑"/>
          <w:color w:val="000000"/>
        </w:rPr>
      </w:pPr>
    </w:p>
    <w:p>
      <w:pPr>
        <w:pStyle w:val="7"/>
        <w:adjustRightInd w:val="0"/>
        <w:snapToGrid w:val="0"/>
        <w:spacing w:before="0" w:beforeAutospacing="0" w:after="0" w:afterAutospacing="0" w:line="400" w:lineRule="exact"/>
        <w:rPr>
          <w:rFonts w:ascii="微软雅黑" w:hAnsi="微软雅黑"/>
          <w:color w:val="000000"/>
        </w:rPr>
        <w:sectPr>
          <w:type w:val="continuous"/>
          <w:pgSz w:w="11906" w:h="16838"/>
          <w:pgMar w:top="1440" w:right="1701" w:bottom="1440" w:left="1701" w:header="851" w:footer="992" w:gutter="0"/>
          <w:pgNumType w:fmt="numberInDash"/>
          <w:cols w:space="720" w:num="2"/>
          <w:docGrid w:linePitch="312" w:charSpace="0"/>
        </w:sectPr>
      </w:pPr>
      <w:r>
        <w:rPr>
          <w:rFonts w:hint="eastAsia" w:ascii="微软雅黑" w:hAnsi="微软雅黑"/>
          <w:color w:val="000000"/>
        </w:rPr>
        <w:t xml:space="preserve">  </w:t>
      </w:r>
    </w:p>
    <w:p>
      <w:pPr>
        <w:pStyle w:val="7"/>
        <w:adjustRightInd w:val="0"/>
        <w:snapToGrid w:val="0"/>
        <w:spacing w:before="0" w:beforeAutospacing="0" w:after="0" w:afterAutospacing="0" w:line="400" w:lineRule="exact"/>
        <w:jc w:val="center"/>
        <w:rPr>
          <w:rFonts w:hint="eastAsia" w:ascii="楷体_GB2312" w:eastAsia="楷体_GB2312"/>
          <w:b/>
          <w:sz w:val="36"/>
          <w:szCs w:val="36"/>
        </w:rPr>
      </w:pPr>
    </w:p>
    <w:p>
      <w:pPr>
        <w:pStyle w:val="7"/>
        <w:adjustRightInd w:val="0"/>
        <w:snapToGrid w:val="0"/>
        <w:spacing w:before="0" w:beforeAutospacing="0" w:after="0" w:afterAutospacing="0" w:line="400" w:lineRule="exact"/>
        <w:jc w:val="center"/>
        <w:rPr>
          <w:rFonts w:hint="eastAsia" w:ascii="楷体_GB2312" w:eastAsia="楷体_GB2312"/>
          <w:b/>
          <w:sz w:val="36"/>
          <w:szCs w:val="36"/>
        </w:rPr>
      </w:pPr>
      <w:r>
        <w:rPr>
          <w:rFonts w:hint="eastAsia" w:ascii="楷体_GB2312" w:eastAsia="楷体_GB2312"/>
          <w:b/>
          <w:sz w:val="36"/>
          <w:szCs w:val="36"/>
        </w:rPr>
        <w:t>宁波海关以科技创新为引领</w:t>
      </w:r>
    </w:p>
    <w:p>
      <w:pPr>
        <w:pStyle w:val="7"/>
        <w:adjustRightInd w:val="0"/>
        <w:snapToGrid w:val="0"/>
        <w:spacing w:before="0" w:beforeAutospacing="0" w:after="0" w:afterAutospacing="0" w:line="400" w:lineRule="exact"/>
        <w:jc w:val="center"/>
        <w:rPr>
          <w:rFonts w:hint="eastAsia" w:ascii="楷体_GB2312" w:eastAsia="楷体_GB2312"/>
          <w:b/>
          <w:sz w:val="36"/>
          <w:szCs w:val="36"/>
        </w:rPr>
      </w:pPr>
      <w:r>
        <w:rPr>
          <w:rFonts w:hint="eastAsia" w:ascii="楷体_GB2312" w:eastAsia="楷体_GB2312"/>
          <w:b/>
          <w:sz w:val="36"/>
          <w:szCs w:val="36"/>
        </w:rPr>
        <w:t>助力宁波当好“重要窗口”模范生</w:t>
      </w:r>
    </w:p>
    <w:p>
      <w:pPr>
        <w:pStyle w:val="7"/>
        <w:shd w:val="clear" w:color="auto" w:fill="FFFFFF"/>
        <w:adjustRightInd w:val="0"/>
        <w:snapToGrid w:val="0"/>
        <w:spacing w:before="0" w:beforeAutospacing="0" w:after="0" w:afterAutospacing="0" w:line="400" w:lineRule="exact"/>
        <w:jc w:val="both"/>
        <w:rPr>
          <w:rFonts w:hint="eastAsia" w:ascii="微软雅黑" w:hAnsi="微软雅黑"/>
          <w:color w:val="000000"/>
        </w:rPr>
      </w:pPr>
    </w:p>
    <w:p>
      <w:pPr>
        <w:pStyle w:val="7"/>
        <w:shd w:val="clear" w:color="auto" w:fill="FFFFFF"/>
        <w:adjustRightInd w:val="0"/>
        <w:snapToGrid w:val="0"/>
        <w:spacing w:before="0" w:beforeAutospacing="0" w:after="0" w:afterAutospacing="0" w:line="400" w:lineRule="exact"/>
        <w:jc w:val="both"/>
        <w:rPr>
          <w:rFonts w:ascii="微软雅黑" w:hAnsi="微软雅黑"/>
          <w:color w:val="000000"/>
        </w:rPr>
        <w:sectPr>
          <w:type w:val="continuous"/>
          <w:pgSz w:w="11906" w:h="16838"/>
          <w:pgMar w:top="1440" w:right="1701" w:bottom="1440" w:left="1701" w:header="851" w:footer="992" w:gutter="0"/>
          <w:pgNumType w:fmt="numberInDash"/>
          <w:cols w:space="720" w:num="1"/>
          <w:docGrid w:linePitch="312" w:charSpace="0"/>
        </w:sectPr>
      </w:pPr>
    </w:p>
    <w:p>
      <w:pPr>
        <w:pStyle w:val="7"/>
        <w:shd w:val="clear" w:color="auto" w:fill="FFFFFF"/>
        <w:adjustRightInd w:val="0"/>
        <w:snapToGrid w:val="0"/>
        <w:spacing w:before="0" w:beforeAutospacing="0" w:after="0" w:afterAutospacing="0" w:line="400" w:lineRule="exact"/>
        <w:ind w:firstLine="480" w:firstLineChars="200"/>
        <w:jc w:val="both"/>
        <w:rPr>
          <w:rFonts w:hint="eastAsia"/>
        </w:rPr>
      </w:pPr>
      <w:r>
        <w:t>一眼“看穿”集装箱、放射性检测实现智能化……听起来也许有点 “黑科技”，但智能审图系统、智能机器人等智能执法设备正在逐步应用于宁波海关监管过程。</w:t>
      </w:r>
    </w:p>
    <w:p>
      <w:pPr>
        <w:pStyle w:val="7"/>
        <w:shd w:val="clear" w:color="auto" w:fill="FFFFFF"/>
        <w:adjustRightInd w:val="0"/>
        <w:snapToGrid w:val="0"/>
        <w:spacing w:before="0" w:beforeAutospacing="0" w:after="0" w:afterAutospacing="0" w:line="400" w:lineRule="exact"/>
        <w:ind w:firstLine="480" w:firstLineChars="200"/>
        <w:jc w:val="both"/>
        <w:rPr>
          <w:rFonts w:hint="eastAsia"/>
        </w:rPr>
      </w:pPr>
      <w:r>
        <w:t>“最深的感受就是通关速度真快</w:t>
      </w:r>
      <w:r>
        <w:rPr>
          <w:rFonts w:hint="eastAsia"/>
        </w:rPr>
        <w:t>！</w:t>
      </w:r>
      <w:r>
        <w:t>”宁波惠康国际工业有限公司周经理感慨，在宁波海关的企业产品信息备案系统备案后</w:t>
      </w:r>
      <w:r>
        <w:rPr>
          <w:rFonts w:hint="eastAsia"/>
        </w:rPr>
        <w:t>，</w:t>
      </w:r>
      <w:r>
        <w:t xml:space="preserve">该公司的信用资质和产品被认定为符合绿色通道条件，可以实现优先过机和智能审图，大大缩短了查验时间，加快了货物的通关速度，降低了企业成本，实现了零等待。 </w:t>
      </w:r>
    </w:p>
    <w:p>
      <w:pPr>
        <w:pStyle w:val="7"/>
        <w:shd w:val="clear" w:color="auto" w:fill="FFFFFF"/>
        <w:adjustRightInd w:val="0"/>
        <w:snapToGrid w:val="0"/>
        <w:spacing w:before="0" w:beforeAutospacing="0" w:after="0" w:afterAutospacing="0" w:line="400" w:lineRule="exact"/>
        <w:ind w:firstLine="480" w:firstLineChars="200"/>
        <w:jc w:val="both"/>
        <w:rPr>
          <w:rFonts w:hint="eastAsia"/>
        </w:rPr>
      </w:pPr>
      <w:r>
        <w:t xml:space="preserve">这只是宁波海关持续推进“科技兴关”建设，大力提升科技工作全领 域管理能力的缩影。 </w:t>
      </w:r>
    </w:p>
    <w:p>
      <w:pPr>
        <w:pStyle w:val="7"/>
        <w:shd w:val="clear" w:color="auto" w:fill="FFFFFF"/>
        <w:adjustRightInd w:val="0"/>
        <w:snapToGrid w:val="0"/>
        <w:spacing w:before="0" w:beforeAutospacing="0" w:after="0" w:afterAutospacing="0" w:line="400" w:lineRule="exact"/>
        <w:ind w:firstLine="480" w:firstLineChars="200"/>
        <w:jc w:val="both"/>
        <w:rPr>
          <w:rFonts w:hint="eastAsia"/>
        </w:rPr>
      </w:pPr>
      <w:r>
        <w:t>近年来，宁波海关坚持科技创新理念，积极推动业务科技一体化进 程，打造了“智慧监管”等一大批宁波海关特色科技品牌，以智慧海关建 设有力引领和支撑宁波海关监管效能提升，进一步促进贸易便利，优化营 商环境，持续发力促外贸稳增长，全力支持宁波市“努力当好浙江建设 ‘重要窗口’模范生”。</w:t>
      </w:r>
    </w:p>
    <w:p>
      <w:pPr>
        <w:pStyle w:val="7"/>
        <w:shd w:val="clear" w:color="auto" w:fill="FFFFFF"/>
        <w:adjustRightInd w:val="0"/>
        <w:snapToGrid w:val="0"/>
        <w:spacing w:before="0" w:beforeAutospacing="0" w:after="0" w:afterAutospacing="0" w:line="400" w:lineRule="exact"/>
        <w:ind w:firstLine="482" w:firstLineChars="200"/>
        <w:jc w:val="both"/>
        <w:rPr>
          <w:b/>
        </w:rPr>
      </w:pPr>
      <w:r>
        <w:rPr>
          <w:b/>
        </w:rPr>
        <w:t>统筹整体布局</w:t>
      </w:r>
    </w:p>
    <w:p>
      <w:pPr>
        <w:pStyle w:val="7"/>
        <w:shd w:val="clear" w:color="auto" w:fill="FFFFFF"/>
        <w:adjustRightInd w:val="0"/>
        <w:snapToGrid w:val="0"/>
        <w:spacing w:before="0" w:beforeAutospacing="0" w:after="0" w:afterAutospacing="0" w:line="400" w:lineRule="exact"/>
        <w:ind w:firstLine="482" w:firstLineChars="200"/>
        <w:jc w:val="both"/>
        <w:rPr>
          <w:rFonts w:hint="eastAsia"/>
          <w:b/>
        </w:rPr>
      </w:pPr>
      <w:r>
        <w:rPr>
          <w:b/>
        </w:rPr>
        <w:t>实现科技工作高质量发展</w:t>
      </w:r>
    </w:p>
    <w:p>
      <w:pPr>
        <w:pStyle w:val="7"/>
        <w:shd w:val="clear" w:color="auto" w:fill="FFFFFF"/>
        <w:adjustRightInd w:val="0"/>
        <w:snapToGrid w:val="0"/>
        <w:spacing w:before="0" w:beforeAutospacing="0" w:after="0" w:afterAutospacing="0" w:line="400" w:lineRule="exact"/>
        <w:ind w:firstLine="480" w:firstLineChars="200"/>
        <w:jc w:val="both"/>
        <w:rPr>
          <w:rFonts w:hint="eastAsia"/>
        </w:rPr>
      </w:pPr>
      <w:r>
        <w:t>凡事预则立，不预则废。宁波海关在 推动科技工作高质量发展的过程中，以“科技兴关”为目标，将“大科技”理念贯穿到统筹科技整体布局的全过程，充分释放改革红利，不断夯实科技在海关改革和发展中的引领和支撑作用。</w:t>
      </w:r>
    </w:p>
    <w:p>
      <w:pPr>
        <w:pStyle w:val="7"/>
        <w:shd w:val="clear" w:color="auto" w:fill="FFFFFF"/>
        <w:adjustRightInd w:val="0"/>
        <w:snapToGrid w:val="0"/>
        <w:spacing w:before="0" w:beforeAutospacing="0" w:after="0" w:afterAutospacing="0" w:line="400" w:lineRule="exact"/>
        <w:ind w:firstLine="480" w:firstLineChars="200"/>
        <w:jc w:val="both"/>
        <w:rPr>
          <w:rFonts w:hint="eastAsia"/>
        </w:rPr>
      </w:pPr>
      <w:r>
        <w:t>2019年5月，宁波海关召开推进“科技兴关”工作会议，出台了关于全面推进科技兴关的意见和贯彻落实《2019-2021年海关科技发展规划》实施方案等一系列文件，为宁波海关科技工作明晰了目标、统一了思想、 凝聚了力量。与此同时，组建成立了宁波海关第一届科学技术委员会，为科技工作领导管理体系的进一步健全和完善奠定了有力基础。</w:t>
      </w:r>
    </w:p>
    <w:p>
      <w:pPr>
        <w:pStyle w:val="7"/>
        <w:shd w:val="clear" w:color="auto" w:fill="FFFFFF"/>
        <w:adjustRightInd w:val="0"/>
        <w:snapToGrid w:val="0"/>
        <w:spacing w:before="0" w:beforeAutospacing="0" w:after="0" w:afterAutospacing="0" w:line="400" w:lineRule="exact"/>
        <w:ind w:firstLine="480" w:firstLineChars="200"/>
        <w:jc w:val="both"/>
        <w:rPr>
          <w:rFonts w:hint="eastAsia"/>
        </w:rPr>
      </w:pPr>
      <w:r>
        <w:t>在科技工作一盘棋的指引下，宁波海关历时一年完成了技术大中心“一体两翼四现场”、保健中心“一中心三专业”整体布局以及“一体化、三增强、九统一”改革目标，有力推动了实验室技术资源有机整合、错位发展，实现了合理配置与高效利 用，打开了事业发展的新局面。目前宁波海关有实验室37个，各类技术人员738名，可开展检测项目2.8万项。</w:t>
      </w:r>
    </w:p>
    <w:p>
      <w:pPr>
        <w:pStyle w:val="7"/>
        <w:shd w:val="clear" w:color="auto" w:fill="FFFFFF"/>
        <w:adjustRightInd w:val="0"/>
        <w:snapToGrid w:val="0"/>
        <w:spacing w:before="0" w:beforeAutospacing="0" w:after="0" w:afterAutospacing="0" w:line="400" w:lineRule="exact"/>
        <w:ind w:firstLine="480" w:firstLineChars="200"/>
        <w:jc w:val="both"/>
        <w:rPr>
          <w:rFonts w:hint="eastAsia"/>
        </w:rPr>
      </w:pPr>
      <w:r>
        <w:t xml:space="preserve"> 科技工作人才是第一资源。宁波海关不断创新科技人才分类管理和培养模式，完善使用和激励机制，优化人才结构，培养业务梯队，锤炼“敢为人先、勇于探索”的科技精神，进一步提升科技队伍的创造力、凝聚力和战斗力。科技队伍人才辈出，33人次入选省部级专家库或人才工程，2人任职国际组织注册专家，2人获得 国务院特殊津贴，1人获得宁波市科技创新特别奖；科研项目屡创新高，近年来主持省部级及以上科研项目百余项，新增制定国际标准2项、国家标准20项，获得国家科技进步二等奖以及省市科技进步一等奖等多个奖项；科技氛围日益浓厚，宁波海关科技月活动深入人心，现场参观科技展 2000余人次，“科技兴关”专栏浏览量突破2万次。</w:t>
      </w:r>
    </w:p>
    <w:p>
      <w:pPr>
        <w:pStyle w:val="7"/>
        <w:shd w:val="clear" w:color="auto" w:fill="FFFFFF"/>
        <w:adjustRightInd w:val="0"/>
        <w:snapToGrid w:val="0"/>
        <w:spacing w:before="0" w:beforeAutospacing="0" w:after="0" w:afterAutospacing="0" w:line="400" w:lineRule="exact"/>
        <w:ind w:firstLine="482" w:firstLineChars="200"/>
        <w:jc w:val="both"/>
        <w:rPr>
          <w:b/>
        </w:rPr>
      </w:pPr>
      <w:r>
        <w:rPr>
          <w:b/>
        </w:rPr>
        <w:t>打造“智慧海关”</w:t>
      </w:r>
    </w:p>
    <w:p>
      <w:pPr>
        <w:pStyle w:val="7"/>
        <w:shd w:val="clear" w:color="auto" w:fill="FFFFFF"/>
        <w:adjustRightInd w:val="0"/>
        <w:snapToGrid w:val="0"/>
        <w:spacing w:before="0" w:beforeAutospacing="0" w:after="0" w:afterAutospacing="0" w:line="400" w:lineRule="exact"/>
        <w:ind w:firstLine="482" w:firstLineChars="200"/>
        <w:jc w:val="both"/>
        <w:rPr>
          <w:rFonts w:hint="eastAsia"/>
          <w:b/>
        </w:rPr>
      </w:pPr>
      <w:r>
        <w:rPr>
          <w:b/>
        </w:rPr>
        <w:t>全力提升贸易便利化水平</w:t>
      </w:r>
    </w:p>
    <w:p>
      <w:pPr>
        <w:pStyle w:val="7"/>
        <w:shd w:val="clear" w:color="auto" w:fill="FFFFFF"/>
        <w:adjustRightInd w:val="0"/>
        <w:snapToGrid w:val="0"/>
        <w:spacing w:before="0" w:beforeAutospacing="0" w:after="0" w:afterAutospacing="0" w:line="400" w:lineRule="exact"/>
        <w:ind w:firstLine="480" w:firstLineChars="200"/>
        <w:jc w:val="both"/>
        <w:rPr>
          <w:rFonts w:hint="eastAsia"/>
        </w:rPr>
      </w:pPr>
      <w:r>
        <w:t>近年来，宁波海关陆续将分布在宁波港区各个码头的10台大型集装箱/车辆检查设备，联网集中在机检审图作业平台，采用统一的执法尺度，由一个业务部门进行调度和指挥，有效解决了人力资源不足的困难，按照单台设备配备标准，10台设备需要配备100余人，而在集中审图机检查验模式下，现在仅11名海关关员就能完 成所有工作量。其中</w:t>
      </w:r>
      <w:r>
        <w:rPr>
          <w:rFonts w:hint="eastAsia"/>
        </w:rPr>
        <w:t>，</w:t>
      </w:r>
      <w:r>
        <w:t>9台设备已接入智 能审图系统，该系统依托大数据和海量机检设备典型图像数据，实现设备自动审图功能，使其具备了“一眼看穿”集装箱的“神功”。</w:t>
      </w:r>
    </w:p>
    <w:p>
      <w:pPr>
        <w:pStyle w:val="7"/>
        <w:shd w:val="clear" w:color="auto" w:fill="FFFFFF"/>
        <w:adjustRightInd w:val="0"/>
        <w:snapToGrid w:val="0"/>
        <w:spacing w:before="0" w:beforeAutospacing="0" w:after="0" w:afterAutospacing="0" w:line="400" w:lineRule="exact"/>
        <w:ind w:firstLine="480" w:firstLineChars="200"/>
        <w:jc w:val="both"/>
        <w:rPr>
          <w:rFonts w:hint="eastAsia"/>
        </w:rPr>
      </w:pPr>
      <w:r>
        <w:t>宁波海关机检智能审图与人工审图相辅相成的机检查验模式，充分发挥了机检查验不用开箱、省时省力的优点，为进出口贸易企业减负增速持续加力，提升机检查验效率，海关查得快，企业少等待，降本加速成效明显。2020年上半年，宁波海关共应用智能审图系统查验报关单2.2万余票，集装箱4.5万余个，平均审图时间缩短至每张75秒。</w:t>
      </w:r>
    </w:p>
    <w:p>
      <w:pPr>
        <w:pStyle w:val="7"/>
        <w:shd w:val="clear" w:color="auto" w:fill="FFFFFF"/>
        <w:adjustRightInd w:val="0"/>
        <w:snapToGrid w:val="0"/>
        <w:spacing w:before="0" w:beforeAutospacing="0" w:after="0" w:afterAutospacing="0" w:line="400" w:lineRule="exact"/>
        <w:ind w:firstLine="480" w:firstLineChars="200"/>
        <w:jc w:val="both"/>
        <w:rPr>
          <w:rFonts w:hint="eastAsia"/>
        </w:rPr>
      </w:pPr>
      <w:r>
        <w:t>“嘀嘀嘀，二期码头放射性监测通道系统报警，超标近3倍，需立即移至专用隔离区，启动‘智能机器人’进行复查确认，同时启动核辐射超标应急预案。”宁波海关所属北仑海关的查验监控指挥中心接到核辐 射监测超标预警信息后作出应急处置指令，从接到指令到处置完毕，不到2个小时。这里所提及的“智能机器人”就是宁波海关主导研发的放射性检测机器人，它能严格按照放射性检测规程要求完成放射性检测，能有效避免放射性物质对检测关员的人身损伤，而且精准计算检测结果，提高了工作效率。“‘智能机器人’的使用是对放射性安全监管工作的一次有效探索，在夏季</w:t>
      </w:r>
      <w:r>
        <w:rPr>
          <w:rFonts w:hint="eastAsia"/>
        </w:rPr>
        <w:t>，</w:t>
      </w:r>
      <w:r>
        <w:t>以往要完成一个集装箱的现场检测任务，需要两名工作人员，穿戴20公斤左右的防护服，冒着露天场地上四五十度的高温工作一个多小时，记录300多个数据。”海关 一线查验关员反映，“现在，我们可以通过手机对‘智能机器人’下达命令，进行读数计算，全部实现智能化、精准化。”在宁波海关所属大榭海关物流监控指挥中心的监控大屏上，一列装满集装箱的火车驶入北仑二期码头海铁联运场站，停稳以后，龙门吊开始卸箱操作。海关关员王磊点击鼠标，选中其中一个集装箱，辅助摄像头即刻自动对焦目标，将集装箱清晰地显示到屏幕上，同时自动识别箱号， 调取系统数据库中该集装箱的来源地、目的地、报关单号、所载货物情况等监管数据。不仅如此，在全景屏幕上还可以看到在码头泊位作业的船舶，船名、船舶类型、全球航行轨迹等信息都以AR方式实时显示。借助5G技术，摄像头可以在场站内随时随地动态部署，安全智能锁、智能卡口等物联网设备运转更快更稳定。</w:t>
      </w:r>
    </w:p>
    <w:p>
      <w:pPr>
        <w:pStyle w:val="7"/>
        <w:shd w:val="clear" w:color="auto" w:fill="FFFFFF"/>
        <w:adjustRightInd w:val="0"/>
        <w:snapToGrid w:val="0"/>
        <w:spacing w:before="0" w:beforeAutospacing="0" w:after="0" w:afterAutospacing="0" w:line="400" w:lineRule="exact"/>
        <w:ind w:firstLine="480" w:firstLineChars="200"/>
        <w:jc w:val="both"/>
        <w:rPr>
          <w:rFonts w:hint="eastAsia"/>
        </w:rPr>
      </w:pPr>
      <w:r>
        <w:t>这就是宁波海关智慧物流“5G+AR”全景监管模式，看得见的视频流和看不见 的数据流结合起来，在提升海关智慧监管水平的同时，也推动着港口物流的自动化进程</w:t>
      </w:r>
      <w:r>
        <w:rPr>
          <w:rFonts w:hint="eastAsia"/>
        </w:rPr>
        <w:t>。</w:t>
      </w:r>
    </w:p>
    <w:p>
      <w:pPr>
        <w:pStyle w:val="7"/>
        <w:shd w:val="clear" w:color="auto" w:fill="FFFFFF"/>
        <w:adjustRightInd w:val="0"/>
        <w:snapToGrid w:val="0"/>
        <w:spacing w:before="0" w:beforeAutospacing="0" w:after="0" w:afterAutospacing="0" w:line="400" w:lineRule="exact"/>
        <w:ind w:firstLine="480" w:firstLineChars="200"/>
        <w:jc w:val="both"/>
        <w:rPr>
          <w:rFonts w:hint="eastAsia"/>
        </w:rPr>
      </w:pPr>
      <w:r>
        <w:t>“有了5G+AR技术应用，我现在看着视频，就能知道这个集装箱来自哪里，装了什么，去往哪里，而且集装箱到了以后可以自动触发放行，直接装船出运，不仅严密了海关监管，又打通了海铁联运集装箱‘最后一公里’，提高了作业效率。”海关关员王磊表示。</w:t>
      </w:r>
    </w:p>
    <w:p>
      <w:pPr>
        <w:pStyle w:val="7"/>
        <w:shd w:val="clear" w:color="auto" w:fill="FFFFFF"/>
        <w:adjustRightInd w:val="0"/>
        <w:snapToGrid w:val="0"/>
        <w:spacing w:before="0" w:beforeAutospacing="0" w:after="0" w:afterAutospacing="0" w:line="400" w:lineRule="exact"/>
        <w:ind w:firstLine="480" w:firstLineChars="200"/>
        <w:jc w:val="both"/>
        <w:rPr>
          <w:rFonts w:hint="eastAsia"/>
        </w:rPr>
      </w:pPr>
      <w:r>
        <w:t>今年6月份，宁波舟山港共完成253万标准箱吞吐量，同比增长4.6%，迎来疫情以来的首次止跌翻红。</w:t>
      </w:r>
    </w:p>
    <w:p>
      <w:pPr>
        <w:pStyle w:val="7"/>
        <w:shd w:val="clear" w:color="auto" w:fill="FFFFFF"/>
        <w:adjustRightInd w:val="0"/>
        <w:snapToGrid w:val="0"/>
        <w:spacing w:before="0" w:beforeAutospacing="0" w:after="0" w:afterAutospacing="0" w:line="400" w:lineRule="exact"/>
        <w:ind w:firstLine="482" w:firstLineChars="200"/>
        <w:jc w:val="both"/>
        <w:rPr>
          <w:b/>
        </w:rPr>
      </w:pPr>
      <w:r>
        <w:rPr>
          <w:b/>
        </w:rPr>
        <w:t>投身科技战“疫”</w:t>
      </w:r>
    </w:p>
    <w:p>
      <w:pPr>
        <w:pStyle w:val="7"/>
        <w:shd w:val="clear" w:color="auto" w:fill="FFFFFF"/>
        <w:adjustRightInd w:val="0"/>
        <w:snapToGrid w:val="0"/>
        <w:spacing w:before="0" w:beforeAutospacing="0" w:after="0" w:afterAutospacing="0" w:line="400" w:lineRule="exact"/>
        <w:ind w:firstLine="482" w:firstLineChars="200"/>
        <w:jc w:val="both"/>
        <w:rPr>
          <w:rFonts w:hint="eastAsia"/>
          <w:b/>
        </w:rPr>
      </w:pPr>
      <w:r>
        <w:rPr>
          <w:b/>
        </w:rPr>
        <w:t>全方位支撑疫情防控工作</w:t>
      </w:r>
    </w:p>
    <w:p>
      <w:pPr>
        <w:pStyle w:val="7"/>
        <w:shd w:val="clear" w:color="auto" w:fill="FFFFFF"/>
        <w:adjustRightInd w:val="0"/>
        <w:snapToGrid w:val="0"/>
        <w:spacing w:before="0" w:beforeAutospacing="0" w:after="0" w:afterAutospacing="0" w:line="400" w:lineRule="exact"/>
        <w:ind w:firstLine="480" w:firstLineChars="200"/>
        <w:jc w:val="both"/>
        <w:rPr>
          <w:rFonts w:hint="eastAsia"/>
        </w:rPr>
      </w:pPr>
      <w:r>
        <w:t>面对突如其来的新冠肺炎疫情，宁波海关上下一心，迅速行动，全面投入到抗击疫情的第一线。科技战线充分发挥技术优势，为疫情防控和促外贸稳增长工作全方位提供信息化和实验室技术支撑。</w:t>
      </w:r>
    </w:p>
    <w:p>
      <w:pPr>
        <w:pStyle w:val="7"/>
        <w:shd w:val="clear" w:color="auto" w:fill="FFFFFF"/>
        <w:adjustRightInd w:val="0"/>
        <w:snapToGrid w:val="0"/>
        <w:spacing w:before="0" w:beforeAutospacing="0" w:after="0" w:afterAutospacing="0" w:line="400" w:lineRule="exact"/>
        <w:ind w:firstLine="480" w:firstLineChars="200"/>
        <w:jc w:val="both"/>
        <w:rPr>
          <w:rFonts w:hint="eastAsia"/>
        </w:rPr>
      </w:pPr>
      <w:r>
        <w:t>迅速开发上线船舶疫情风险预警、经停港手机查询功能，首创船舶疫情风险监控的“火眼金睛”。宁波海关结合大数据应用</w:t>
      </w:r>
      <w:r>
        <w:rPr>
          <w:rFonts w:hint="eastAsia"/>
        </w:rPr>
        <w:t>、</w:t>
      </w:r>
      <w:r>
        <w:t>船舶AIS等，将全球疫情较为严重的国家和港口纳入风险管理，建立船舶全球经停港口数据链，船舶疫情风险预警功能可动态监控重点疫区入境船舶，船舶经停港查询功能通过手机输入英文船名可直接查询船舶近一个月内的经停港信息。</w:t>
      </w:r>
    </w:p>
    <w:p>
      <w:pPr>
        <w:pStyle w:val="7"/>
        <w:shd w:val="clear" w:color="auto" w:fill="FFFFFF"/>
        <w:adjustRightInd w:val="0"/>
        <w:snapToGrid w:val="0"/>
        <w:spacing w:before="0" w:beforeAutospacing="0" w:after="0" w:afterAutospacing="0" w:line="400" w:lineRule="exact"/>
        <w:ind w:firstLine="480" w:firstLineChars="200"/>
        <w:jc w:val="both"/>
        <w:rPr>
          <w:rFonts w:hint="eastAsia"/>
        </w:rPr>
      </w:pPr>
      <w:r>
        <w:t>“我们对口岸入境船舶提前进行风险分析，可以精准锁定高风险船舶，这样我们海关可以第一时间启动相应的处置程序，确保疫情早发现、早部署，防止疫情 输入。”宁波海关所属大榭海关物流监控指挥中心副科长王卉介绍。</w:t>
      </w:r>
    </w:p>
    <w:p>
      <w:pPr>
        <w:pStyle w:val="7"/>
        <w:shd w:val="clear" w:color="auto" w:fill="FFFFFF"/>
        <w:adjustRightInd w:val="0"/>
        <w:snapToGrid w:val="0"/>
        <w:spacing w:before="0" w:beforeAutospacing="0" w:after="0" w:afterAutospacing="0" w:line="400" w:lineRule="exact"/>
        <w:ind w:firstLine="480" w:firstLineChars="200"/>
        <w:jc w:val="both"/>
        <w:rPr>
          <w:rFonts w:hint="eastAsia"/>
        </w:rPr>
      </w:pPr>
      <w:r>
        <w:t>在宁波栎社国际机场T2航站楼的海关卫生检疫区，宁波海关率先应用了全新的“七合一”智能工作台，将核辐射监测、红外监测、生物化学微小气候在线监测、人脸识别、护照识别、健康申报卡识别、自动录像七项监测手段合并成一个设备进行，实现4秒内对入境人员红外测 温、证件信息、健康申明卡信息及人脸信息的同时采集，进一步提高了卫生监测的精准度，在给旅客带来便利的同时也降低了疫情传播风险。</w:t>
      </w:r>
    </w:p>
    <w:p>
      <w:pPr>
        <w:pStyle w:val="7"/>
        <w:shd w:val="clear" w:color="auto" w:fill="FFFFFF"/>
        <w:adjustRightInd w:val="0"/>
        <w:snapToGrid w:val="0"/>
        <w:spacing w:before="0" w:beforeAutospacing="0" w:after="0" w:afterAutospacing="0" w:line="400" w:lineRule="exact"/>
        <w:ind w:firstLine="480" w:firstLineChars="200"/>
        <w:jc w:val="both"/>
        <w:rPr>
          <w:rFonts w:hint="eastAsia"/>
        </w:rPr>
      </w:pPr>
      <w:r>
        <w:t>保健中心实验室则充分发挥专业人员知识储备和技术优势，第一时间开展培训、研究，制定工作预案，完善检测流程，进一步提高检测时效性和精准性，1月23日起正式开展口岸送检样本的样本检测和样本复核工作，做到样本即送即检。与此同时，主动支援地区检测，1月29日起正式开始接收地方样本，开展协同检测，还组建了专业志愿队伍，多次支援满洲里、沈阳、南昌等口岸一线疫情防控工作。</w:t>
      </w:r>
    </w:p>
    <w:p>
      <w:pPr>
        <w:pStyle w:val="7"/>
        <w:shd w:val="clear" w:color="auto" w:fill="FFFFFF"/>
        <w:adjustRightInd w:val="0"/>
        <w:snapToGrid w:val="0"/>
        <w:spacing w:before="0" w:beforeAutospacing="0" w:after="0" w:afterAutospacing="0" w:line="400" w:lineRule="exact"/>
        <w:ind w:firstLine="480" w:firstLineChars="200"/>
        <w:jc w:val="both"/>
        <w:rPr>
          <w:rFonts w:hint="eastAsia"/>
        </w:rPr>
      </w:pPr>
      <w:r>
        <w:t xml:space="preserve">在投身战“疫”一线的同时，宁波海关依托科技力量助力企业复工复产。 </w:t>
      </w:r>
    </w:p>
    <w:p>
      <w:pPr>
        <w:pStyle w:val="7"/>
        <w:shd w:val="clear" w:color="auto" w:fill="FFFFFF"/>
        <w:adjustRightInd w:val="0"/>
        <w:snapToGrid w:val="0"/>
        <w:spacing w:before="0" w:beforeAutospacing="0" w:after="0" w:afterAutospacing="0" w:line="400" w:lineRule="exact"/>
        <w:ind w:firstLine="480" w:firstLineChars="200"/>
        <w:jc w:val="both"/>
        <w:rPr>
          <w:rFonts w:hint="eastAsia"/>
        </w:rPr>
      </w:pPr>
      <w:r>
        <w:t>一方面，宁波海关研发了新冠肺炎疫 情境外管制措施查询及贸易救济功能，企业和个人可使用手机或电脑实时查询各国对我国人员进出境、货物进出口和口岸</w:t>
      </w:r>
      <w:r>
        <w:rPr>
          <w:rFonts w:hint="eastAsia"/>
        </w:rPr>
        <w:t>、</w:t>
      </w:r>
      <w:r>
        <w:t>交通、寄递方面的管制信息，并在必要情况下请求贸易救济，第一时间梳理汇总了近200 个国家（地区）1000余项管控措施，并持续保持更新。</w:t>
      </w:r>
    </w:p>
    <w:p>
      <w:pPr>
        <w:pStyle w:val="7"/>
        <w:shd w:val="clear" w:color="auto" w:fill="FFFFFF"/>
        <w:adjustRightInd w:val="0"/>
        <w:snapToGrid w:val="0"/>
        <w:spacing w:before="0" w:beforeAutospacing="0" w:after="0" w:afterAutospacing="0" w:line="400" w:lineRule="exact"/>
        <w:ind w:firstLine="480" w:firstLineChars="200"/>
        <w:jc w:val="both"/>
        <w:rPr>
          <w:rFonts w:hint="eastAsia"/>
        </w:rPr>
      </w:pPr>
      <w:r>
        <w:t>另一方面，开通绿色通道，对进出口监管送检、企业委托的生产急需货物，采取 7×24 小时预约制安排检测。对辖区企业生产防疫物资开展安全质量和合规项目加急检测，提供特需服务，周期缩短至常规的1/5；对进出口环节的防疫消毒产品免费检测，对进出口环节以外的防疫物资开通专用通道；对中小微、输美农产品等企业主动提供对口帮扶服务，开展免费对口技术指导；在宁波海关技术中心网站、APP等设置培训专栏，推出国内外主要商品技术法规，方便企业获知要求、规避风险；通过食品接触材料、家电、文具、原油及危化5个风险监测平台，采集风险信息，加强研判，提供技术贸易专业支持。发挥“互联网+检测”，通过对接好服务指 向、出具好符合要求的报告、坚持好全部减免政策，提供360度全方位服务。</w:t>
      </w:r>
    </w:p>
    <w:p>
      <w:pPr>
        <w:pStyle w:val="7"/>
        <w:shd w:val="clear" w:color="auto" w:fill="FFFFFF"/>
        <w:adjustRightInd w:val="0"/>
        <w:snapToGrid w:val="0"/>
        <w:spacing w:before="0" w:beforeAutospacing="0" w:after="0" w:afterAutospacing="0" w:line="400" w:lineRule="exact"/>
        <w:ind w:firstLine="482" w:firstLineChars="200"/>
        <w:jc w:val="both"/>
        <w:rPr>
          <w:b/>
        </w:rPr>
      </w:pPr>
      <w:r>
        <w:rPr>
          <w:b/>
        </w:rPr>
        <w:t>加大技术帮扶</w:t>
      </w:r>
    </w:p>
    <w:p>
      <w:pPr>
        <w:pStyle w:val="7"/>
        <w:shd w:val="clear" w:color="auto" w:fill="FFFFFF"/>
        <w:adjustRightInd w:val="0"/>
        <w:snapToGrid w:val="0"/>
        <w:spacing w:before="0" w:beforeAutospacing="0" w:after="0" w:afterAutospacing="0" w:line="400" w:lineRule="exact"/>
        <w:ind w:firstLine="482" w:firstLineChars="200"/>
        <w:jc w:val="both"/>
        <w:rPr>
          <w:rFonts w:hint="eastAsia"/>
          <w:b/>
        </w:rPr>
      </w:pPr>
      <w:r>
        <w:rPr>
          <w:b/>
        </w:rPr>
        <w:t>争当“重要窗口”模范生</w:t>
      </w:r>
    </w:p>
    <w:p>
      <w:pPr>
        <w:pStyle w:val="7"/>
        <w:shd w:val="clear" w:color="auto" w:fill="FFFFFF"/>
        <w:adjustRightInd w:val="0"/>
        <w:snapToGrid w:val="0"/>
        <w:spacing w:before="0" w:beforeAutospacing="0" w:after="0" w:afterAutospacing="0" w:line="400" w:lineRule="exact"/>
        <w:ind w:firstLine="360" w:firstLineChars="150"/>
        <w:rPr>
          <w:rFonts w:hint="eastAsia"/>
        </w:rPr>
      </w:pPr>
      <w:r>
        <w:t>“智慧海关”建设，不仅让宁波海关核 心技术能力持续增强，也为海关优化企业服务、提高社会效益和经济效益提供了有力支撑。</w:t>
      </w:r>
    </w:p>
    <w:p>
      <w:pPr>
        <w:pStyle w:val="7"/>
        <w:shd w:val="clear" w:color="auto" w:fill="FFFFFF"/>
        <w:adjustRightInd w:val="0"/>
        <w:snapToGrid w:val="0"/>
        <w:spacing w:before="0" w:beforeAutospacing="0" w:after="0" w:afterAutospacing="0" w:line="400" w:lineRule="exact"/>
        <w:ind w:firstLine="600" w:firstLineChars="250"/>
        <w:rPr>
          <w:rFonts w:hint="eastAsia"/>
        </w:rPr>
      </w:pPr>
      <w:r>
        <w:t>新冠肺炎疫情暴发后，消毒产品一度供应紧缺，一些企业积极转型紧急生产消毒剂等产品，为疫情防控贡献力量，但由于对检测项目、标准缺乏了解，企业生产 过程中遇到了不少难题。宁波海关技术中心在得知消息后，立即与生产企业取得联系，主动宣传政策、解答疑难。实验室团队在收到企业样品后当天立即加班加点开展检测，第三天企业就拿到了合格证书。 “太好了，为你们如此高效的检测服务点赞！”企业连声赞叹。</w:t>
      </w:r>
    </w:p>
    <w:p>
      <w:pPr>
        <w:pStyle w:val="7"/>
        <w:shd w:val="clear" w:color="auto" w:fill="FFFFFF"/>
        <w:adjustRightInd w:val="0"/>
        <w:snapToGrid w:val="0"/>
        <w:spacing w:before="0" w:beforeAutospacing="0" w:after="0" w:afterAutospacing="0" w:line="400" w:lineRule="exact"/>
        <w:ind w:firstLine="600" w:firstLineChars="250"/>
        <w:rPr>
          <w:rFonts w:hint="eastAsia"/>
        </w:rPr>
      </w:pPr>
      <w:r>
        <w:t>原油仓储企业在此次新冠肺炎疫情中受影响较重，对原油卸货时间、原油检测速度都有了更高的要求。针对企业一小时内完成卸货的需求，检验鉴定实验室在油轮到达之前就提前和企业进行数次沟通，制定了快速检测方案。油轮到达后，早已等候在岸边的技术人员第一时间上船取得代表性样品</w:t>
      </w:r>
      <w:r>
        <w:rPr>
          <w:rFonts w:hint="eastAsia"/>
        </w:rPr>
        <w:t>，</w:t>
      </w:r>
      <w:r>
        <w:t>并快速送检，仅仅 20分钟后企业就拿到了检测结果，整整快了一个半小时。</w:t>
      </w:r>
    </w:p>
    <w:p>
      <w:pPr>
        <w:pStyle w:val="7"/>
        <w:shd w:val="clear" w:color="auto" w:fill="FFFFFF"/>
        <w:adjustRightInd w:val="0"/>
        <w:snapToGrid w:val="0"/>
        <w:spacing w:before="0" w:beforeAutospacing="0" w:after="0" w:afterAutospacing="0" w:line="400" w:lineRule="exact"/>
        <w:ind w:firstLine="600" w:firstLineChars="250"/>
        <w:rPr>
          <w:rFonts w:hint="eastAsia"/>
        </w:rPr>
      </w:pPr>
      <w:r>
        <w:t xml:space="preserve">除此之外，宁波海关技术中心还针对进口固体废物属性鉴别等企业较为关注的问题，面向辖区内企业积极开展案例分析、现场答疑，增强企业对相关技术标准、政策要求的了解，帮助守法企业快速通关。 </w:t>
      </w:r>
    </w:p>
    <w:p>
      <w:pPr>
        <w:pStyle w:val="7"/>
        <w:shd w:val="clear" w:color="auto" w:fill="FFFFFF"/>
        <w:adjustRightInd w:val="0"/>
        <w:snapToGrid w:val="0"/>
        <w:spacing w:before="0" w:beforeAutospacing="0" w:after="0" w:afterAutospacing="0" w:line="400" w:lineRule="exact"/>
        <w:ind w:firstLine="600" w:firstLineChars="250"/>
        <w:rPr>
          <w:rFonts w:hint="eastAsia"/>
        </w:rPr>
      </w:pPr>
      <w:r>
        <w:t>为满足防疫物资检测需求，宁波海关 技术中心投入资金置备呼吸阻力测试仪、口罩细菌过滤效率检测仪等检测设备，完成实验环境设施改造，积极扩大检测资质覆盖面，不断提升出口防疫物资检测工作效能。目前，宁波海关技术中心已顺利通过国家认监委检测资质扩项，覆盖了11种医疗防疫物资的210余项关键检测项目， 其中，医用口罩、熔喷布、防护服等13个产品标准的全项目检测获得CMA 资质认定。今年上半年，宁波海关共检测防疫物资样品154批次</w:t>
      </w:r>
      <w:r>
        <w:rPr>
          <w:rFonts w:hint="eastAsia"/>
        </w:rPr>
        <w:t>，</w:t>
      </w:r>
      <w:r>
        <w:t>为企业提升产品质量和有序高效出口提供了有力的技术支持。</w:t>
      </w:r>
    </w:p>
    <w:p>
      <w:pPr>
        <w:pStyle w:val="7"/>
        <w:shd w:val="clear" w:color="auto" w:fill="FFFFFF"/>
        <w:adjustRightInd w:val="0"/>
        <w:snapToGrid w:val="0"/>
        <w:spacing w:before="0" w:beforeAutospacing="0" w:after="0" w:afterAutospacing="0" w:line="400" w:lineRule="exact"/>
        <w:ind w:firstLine="600" w:firstLineChars="250"/>
        <w:rPr>
          <w:rFonts w:ascii="微软雅黑" w:hAnsi="微软雅黑"/>
          <w:color w:val="000000"/>
        </w:rPr>
        <w:sectPr>
          <w:type w:val="continuous"/>
          <w:pgSz w:w="11906" w:h="16838"/>
          <w:pgMar w:top="1440" w:right="1701" w:bottom="1440" w:left="1701" w:header="851" w:footer="992" w:gutter="0"/>
          <w:pgNumType w:fmt="numberInDash"/>
          <w:cols w:space="720" w:num="2"/>
          <w:docGrid w:linePitch="312" w:charSpace="0"/>
        </w:sectPr>
      </w:pPr>
      <w:r>
        <w:t>如今，宁波海关正全力建设公共技术服务平台，切实发挥技术服务经济发展的支撑作用，突出需求导向，提升技术水平，优化服务措施，实现精准帮扶，真正做到“人民海关为人</w:t>
      </w:r>
      <w:r>
        <w:rPr>
          <w:rFonts w:hint="eastAsia"/>
        </w:rPr>
        <w:t>民</w:t>
      </w:r>
      <w:r>
        <w:t>”。</w:t>
      </w:r>
      <w:r>
        <w:rPr>
          <w:rFonts w:hint="eastAsia" w:ascii="微软雅黑" w:hAnsi="微软雅黑"/>
          <w:color w:val="000000"/>
        </w:rPr>
        <w:t>（宁波日报08-21）</w:t>
      </w:r>
    </w:p>
    <w:p>
      <w:pPr>
        <w:spacing w:line="400" w:lineRule="exact"/>
        <w:ind w:firstLine="480" w:firstLineChars="200"/>
        <w:rPr>
          <w:rFonts w:hint="eastAsia" w:ascii="宋体" w:hAnsi="宋体" w:cs="Arial"/>
          <w:color w:val="000000"/>
          <w:kern w:val="0"/>
          <w:sz w:val="24"/>
        </w:rPr>
      </w:pPr>
    </w:p>
    <w:p>
      <w:pPr>
        <w:spacing w:line="400" w:lineRule="exact"/>
        <w:ind w:firstLine="480" w:firstLineChars="200"/>
        <w:rPr>
          <w:rFonts w:hint="eastAsia" w:ascii="宋体" w:hAnsi="宋体" w:cs="Arial"/>
          <w:color w:val="000000"/>
          <w:kern w:val="0"/>
          <w:sz w:val="24"/>
        </w:rPr>
      </w:pPr>
    </w:p>
    <w:p>
      <w:pPr>
        <w:spacing w:line="400" w:lineRule="exact"/>
        <w:ind w:firstLine="480" w:firstLineChars="200"/>
        <w:rPr>
          <w:rFonts w:hint="eastAsia" w:ascii="宋体" w:hAnsi="宋体" w:cs="Arial"/>
          <w:color w:val="000000"/>
          <w:kern w:val="0"/>
          <w:sz w:val="24"/>
        </w:rPr>
      </w:pPr>
    </w:p>
    <w:p>
      <w:pPr>
        <w:jc w:val="center"/>
        <w:rPr>
          <w:rFonts w:hint="eastAsia" w:ascii="楷体_GB2312" w:hAnsi="宋体" w:eastAsia="楷体_GB2312" w:cs="宋体"/>
          <w:b/>
          <w:bCs/>
          <w:color w:val="000000"/>
          <w:kern w:val="0"/>
          <w:sz w:val="36"/>
          <w:szCs w:val="36"/>
        </w:rPr>
      </w:pPr>
      <w:r>
        <w:rPr>
          <w:rFonts w:hint="eastAsia" w:ascii="楷体_GB2312" w:hAnsi="宋体" w:eastAsia="楷体_GB2312" w:cs="宋体"/>
          <w:b/>
          <w:bCs/>
          <w:color w:val="000000"/>
          <w:kern w:val="0"/>
          <w:sz w:val="36"/>
          <w:szCs w:val="36"/>
        </w:rPr>
        <w:t>“靶向指导”为“外”转“内”添引擎</w:t>
      </w:r>
    </w:p>
    <w:p>
      <w:pPr>
        <w:jc w:val="center"/>
        <w:rPr>
          <w:rFonts w:hint="eastAsia" w:ascii="华文细黑" w:hAnsi="华文细黑" w:eastAsia="华文细黑" w:cs="宋体"/>
          <w:bCs/>
          <w:color w:val="000000"/>
          <w:kern w:val="0"/>
          <w:sz w:val="28"/>
          <w:szCs w:val="28"/>
        </w:rPr>
      </w:pPr>
      <w:r>
        <w:rPr>
          <w:rFonts w:hint="eastAsia" w:ascii="华文细黑" w:hAnsi="华文细黑" w:eastAsia="华文细黑" w:cs="宋体"/>
          <w:bCs/>
          <w:color w:val="000000"/>
          <w:kern w:val="0"/>
          <w:sz w:val="28"/>
          <w:szCs w:val="28"/>
        </w:rPr>
        <w:t>半个月内160余家制造型外贸企业启动商标注册申请</w:t>
      </w:r>
    </w:p>
    <w:p>
      <w:pPr>
        <w:adjustRightInd w:val="0"/>
        <w:snapToGrid w:val="0"/>
        <w:spacing w:line="400" w:lineRule="exact"/>
        <w:rPr>
          <w:rFonts w:hint="eastAsia" w:ascii="微软雅黑" w:hAnsi="微软雅黑" w:cs="宋体"/>
          <w:color w:val="000000"/>
          <w:kern w:val="0"/>
          <w:sz w:val="24"/>
        </w:rPr>
      </w:pPr>
    </w:p>
    <w:p>
      <w:pPr>
        <w:adjustRightInd w:val="0"/>
        <w:snapToGrid w:val="0"/>
        <w:spacing w:line="400" w:lineRule="exact"/>
        <w:ind w:firstLine="480" w:firstLineChars="200"/>
        <w:rPr>
          <w:rFonts w:ascii="微软雅黑" w:hAnsi="微软雅黑" w:cs="宋体"/>
          <w:color w:val="000000"/>
          <w:kern w:val="0"/>
          <w:sz w:val="24"/>
        </w:rPr>
        <w:sectPr>
          <w:type w:val="continuous"/>
          <w:pgSz w:w="11906" w:h="16838"/>
          <w:pgMar w:top="1440" w:right="1701" w:bottom="1440" w:left="1701" w:header="851" w:footer="992" w:gutter="0"/>
          <w:pgNumType w:fmt="numberInDash"/>
          <w:cols w:space="720" w:num="1"/>
          <w:docGrid w:linePitch="312" w:charSpace="0"/>
        </w:sectPr>
      </w:pPr>
    </w:p>
    <w:p>
      <w:pPr>
        <w:adjustRightInd w:val="0"/>
        <w:snapToGrid w:val="0"/>
        <w:spacing w:line="400" w:lineRule="exact"/>
        <w:ind w:firstLine="480" w:firstLineChars="200"/>
        <w:rPr>
          <w:rFonts w:hint="eastAsia" w:ascii="微软雅黑" w:hAnsi="微软雅黑" w:cs="宋体"/>
          <w:color w:val="000000"/>
          <w:kern w:val="0"/>
          <w:sz w:val="24"/>
        </w:rPr>
      </w:pPr>
      <w:r>
        <w:rPr>
          <w:rFonts w:hint="eastAsia" w:ascii="微软雅黑" w:hAnsi="微软雅黑" w:cs="宋体"/>
          <w:color w:val="000000"/>
          <w:kern w:val="0"/>
          <w:sz w:val="24"/>
        </w:rPr>
        <w:t xml:space="preserve">‘点对点’服务企业名单下发半个月左右，已经有162家制造型外贸企业（单位）启动500多个商标注册申请工作，说明各品牌指导服务站主动服务企业‘外’转‘内’成效明显。”昨天，宁波市市场监管局商标处负责人欣喜地对记者表示。 </w:t>
      </w:r>
    </w:p>
    <w:p>
      <w:pPr>
        <w:adjustRightInd w:val="0"/>
        <w:snapToGrid w:val="0"/>
        <w:spacing w:line="400" w:lineRule="exact"/>
        <w:ind w:firstLine="480" w:firstLineChars="200"/>
        <w:rPr>
          <w:rFonts w:hint="eastAsia" w:ascii="微软雅黑" w:hAnsi="微软雅黑" w:cs="宋体"/>
          <w:color w:val="000000"/>
          <w:kern w:val="0"/>
          <w:sz w:val="24"/>
        </w:rPr>
      </w:pPr>
      <w:r>
        <w:rPr>
          <w:rFonts w:hint="eastAsia" w:ascii="微软雅黑" w:hAnsi="微软雅黑" w:cs="宋体"/>
          <w:color w:val="000000"/>
          <w:kern w:val="0"/>
          <w:sz w:val="24"/>
        </w:rPr>
        <w:t>为积极响应国家要求，支持适销对路出口产品开拓国内市场，稳住外贸基本盘，8月下旬，宁波市市场监管局依托遍及各地的品牌指导服务站，正式启动“靶向”帮扶：以商标重点培育“点对点”、品牌申报建议“一对一”、流动受理窗口“零距离”等服务并举，“实力”支持鼓励我市制造业外贸企业注册运用自主商标开拓国内市场。</w:t>
      </w:r>
    </w:p>
    <w:p>
      <w:pPr>
        <w:adjustRightInd w:val="0"/>
        <w:snapToGrid w:val="0"/>
        <w:spacing w:line="400" w:lineRule="exact"/>
        <w:ind w:firstLine="480" w:firstLineChars="200"/>
        <w:rPr>
          <w:rFonts w:hint="eastAsia" w:ascii="微软雅黑" w:hAnsi="微软雅黑" w:cs="宋体"/>
          <w:color w:val="000000"/>
          <w:kern w:val="0"/>
          <w:sz w:val="24"/>
        </w:rPr>
      </w:pPr>
      <w:r>
        <w:rPr>
          <w:rFonts w:hint="eastAsia" w:ascii="微软雅黑" w:hAnsi="微软雅黑" w:cs="宋体"/>
          <w:color w:val="000000"/>
          <w:kern w:val="0"/>
          <w:sz w:val="24"/>
        </w:rPr>
        <w:t xml:space="preserve">作为港口城市，宁波市外贸进出口经济活跃，制造业经济体量庞大，但重制造轻品牌一直是宁波外贸经济的一条“软肋”。据宁波市商标品牌工作平台数据查询，我市现有3.6万余家制造型外贸企业，其中2.5万余家制造型外贸企业没有自主品牌，无品牌率占约70%。“实施品牌战略，是企业实现转型升级，寻找新增长点的重要途径。为此，我们分地域建立制造型外贸企业商标培育清单，分派至91家品牌指导服务站，由各站主动为企业展开针对性服 务。”宁波市市场监管局商标处负责人说。 </w:t>
      </w:r>
    </w:p>
    <w:p>
      <w:pPr>
        <w:adjustRightInd w:val="0"/>
        <w:snapToGrid w:val="0"/>
        <w:spacing w:line="400" w:lineRule="exact"/>
        <w:ind w:firstLine="480" w:firstLineChars="200"/>
        <w:rPr>
          <w:rFonts w:hint="eastAsia" w:ascii="微软雅黑" w:hAnsi="微软雅黑" w:cs="宋体"/>
          <w:color w:val="000000"/>
          <w:kern w:val="0"/>
          <w:sz w:val="24"/>
        </w:rPr>
      </w:pPr>
      <w:r>
        <w:rPr>
          <w:rFonts w:hint="eastAsia" w:ascii="微软雅黑" w:hAnsi="微软雅黑" w:cs="宋体"/>
          <w:color w:val="000000"/>
          <w:kern w:val="0"/>
          <w:sz w:val="24"/>
        </w:rPr>
        <w:t>宁波市外贸企业涉及领域众多，企业规模参差不齐实际情况，市市场监管局编写了《品牌建议申报书》，由企业自行填写以掌握其经营实际，再按其所需提供服务。</w:t>
      </w:r>
    </w:p>
    <w:p>
      <w:pPr>
        <w:adjustRightInd w:val="0"/>
        <w:snapToGrid w:val="0"/>
        <w:spacing w:line="400" w:lineRule="exact"/>
        <w:ind w:firstLine="480" w:firstLineChars="200"/>
        <w:rPr>
          <w:rFonts w:hint="eastAsia" w:ascii="微软雅黑" w:hAnsi="微软雅黑" w:cs="宋体"/>
          <w:color w:val="000000"/>
          <w:kern w:val="0"/>
          <w:sz w:val="24"/>
        </w:rPr>
      </w:pPr>
      <w:r>
        <w:rPr>
          <w:rFonts w:hint="eastAsia" w:ascii="微软雅黑" w:hAnsi="微软雅黑" w:cs="宋体"/>
          <w:color w:val="000000"/>
          <w:kern w:val="0"/>
          <w:sz w:val="24"/>
        </w:rPr>
        <w:t>此外，品牌指导站推出第三方机构服务“专业办”、菜单式精准培训服务“面对面”服务，引入优质专业机构，开展外贸企业国内市场开拓、</w:t>
      </w:r>
    </w:p>
    <w:p>
      <w:pPr>
        <w:adjustRightInd w:val="0"/>
        <w:snapToGrid w:val="0"/>
        <w:spacing w:line="400" w:lineRule="exact"/>
        <w:rPr>
          <w:rFonts w:hint="eastAsia" w:ascii="微软雅黑" w:hAnsi="微软雅黑" w:cs="宋体"/>
          <w:color w:val="000000"/>
          <w:kern w:val="0"/>
          <w:sz w:val="24"/>
        </w:rPr>
      </w:pPr>
      <w:r>
        <w:rPr>
          <w:rFonts w:hint="eastAsia" w:ascii="微软雅黑" w:hAnsi="微软雅黑" w:cs="宋体"/>
          <w:color w:val="000000"/>
          <w:kern w:val="0"/>
          <w:sz w:val="24"/>
        </w:rPr>
        <w:t>知识产权保护、标准体系建设、品牌建设等知识培训，对制造型外贸企业进行全程辅导，对商标注册、转让及使用过程中出现的诸多知识产权问题及时提供维权帮助，帮助外贸企业“无缝”接轨国内市场。</w:t>
      </w:r>
    </w:p>
    <w:p>
      <w:pPr>
        <w:adjustRightInd w:val="0"/>
        <w:snapToGrid w:val="0"/>
        <w:spacing w:line="400" w:lineRule="exact"/>
        <w:ind w:firstLine="480" w:firstLineChars="200"/>
        <w:rPr>
          <w:rFonts w:hint="eastAsia" w:ascii="微软雅黑" w:hAnsi="微软雅黑" w:cs="宋体"/>
          <w:color w:val="000000"/>
          <w:kern w:val="0"/>
          <w:sz w:val="24"/>
        </w:rPr>
      </w:pPr>
      <w:r>
        <w:rPr>
          <w:rFonts w:hint="eastAsia" w:ascii="微软雅黑" w:hAnsi="微软雅黑" w:cs="宋体"/>
          <w:color w:val="000000"/>
          <w:kern w:val="0"/>
          <w:sz w:val="24"/>
        </w:rPr>
        <w:t xml:space="preserve">“清单中在我们联系范围的有80余家外贸企业，我们一一联系，其中不少提出了创牌意向，10家正式开始与我们对接商标注册布局或展开咨询。”重点面向宁波国家高新区辖区内企业，开展创牌维牌、帮扶活动的中国（宁波）知识产权维权援助中心品牌指导服务站负责人邱燕波说。 </w:t>
      </w:r>
    </w:p>
    <w:p>
      <w:pPr>
        <w:adjustRightInd w:val="0"/>
        <w:snapToGrid w:val="0"/>
        <w:spacing w:line="400" w:lineRule="exact"/>
        <w:ind w:firstLine="480" w:firstLineChars="200"/>
        <w:rPr>
          <w:rFonts w:ascii="微软雅黑" w:hAnsi="微软雅黑" w:cs="宋体"/>
          <w:color w:val="000000"/>
          <w:kern w:val="0"/>
          <w:sz w:val="24"/>
        </w:rPr>
      </w:pPr>
      <w:r>
        <w:rPr>
          <w:rFonts w:hint="eastAsia" w:ascii="微软雅黑" w:hAnsi="微软雅黑" w:cs="宋体"/>
          <w:color w:val="000000"/>
          <w:kern w:val="0"/>
          <w:sz w:val="24"/>
        </w:rPr>
        <w:t>据悉，截至目前，我市已有品牌指导服务站125家，关联企业14.2万家。（宁波日报09-09）</w:t>
      </w:r>
    </w:p>
    <w:p>
      <w:pPr>
        <w:spacing w:line="400" w:lineRule="exact"/>
        <w:ind w:firstLine="480" w:firstLineChars="200"/>
        <w:rPr>
          <w:rFonts w:ascii="宋体" w:hAnsi="宋体" w:cs="Arial"/>
          <w:kern w:val="0"/>
          <w:sz w:val="24"/>
        </w:rPr>
        <w:sectPr>
          <w:type w:val="continuous"/>
          <w:pgSz w:w="11906" w:h="16838"/>
          <w:pgMar w:top="1440" w:right="1701" w:bottom="1440" w:left="1701" w:header="851" w:footer="992" w:gutter="0"/>
          <w:pgNumType w:fmt="numberInDash"/>
          <w:cols w:space="720" w:num="2"/>
          <w:docGrid w:linePitch="312" w:charSpace="0"/>
        </w:sectPr>
      </w:pPr>
    </w:p>
    <w:p>
      <w:pPr>
        <w:spacing w:line="400" w:lineRule="exact"/>
        <w:rPr>
          <w:rFonts w:hint="eastAsia" w:ascii="宋体" w:hAnsi="宋体" w:cs="Arial"/>
          <w:kern w:val="0"/>
          <w:sz w:val="24"/>
        </w:rPr>
      </w:pPr>
    </w:p>
    <w:p>
      <w:pPr>
        <w:adjustRightInd w:val="0"/>
        <w:snapToGrid w:val="0"/>
        <w:spacing w:line="400" w:lineRule="exact"/>
        <w:jc w:val="left"/>
        <w:rPr>
          <w:rFonts w:hint="eastAsia" w:ascii="微软雅黑" w:hAnsi="微软雅黑" w:cs="宋体"/>
          <w:color w:val="000000"/>
          <w:kern w:val="0"/>
          <w:sz w:val="24"/>
        </w:rPr>
      </w:pPr>
    </w:p>
    <w:p>
      <w:pPr>
        <w:spacing w:line="400" w:lineRule="exact"/>
        <w:rPr>
          <w:rFonts w:hint="eastAsia" w:ascii="宋体" w:hAnsi="宋体" w:cs="Arial"/>
          <w:color w:val="000000"/>
          <w:kern w:val="0"/>
          <w:sz w:val="24"/>
        </w:rPr>
      </w:pPr>
    </w:p>
    <w:p>
      <w:pPr>
        <w:ind w:firstLine="560" w:firstLineChars="200"/>
        <w:rPr>
          <w:rFonts w:hint="eastAsia" w:ascii="华文细黑" w:hAnsi="华文细黑" w:eastAsia="华文细黑" w:cs="宋体"/>
          <w:bCs/>
          <w:color w:val="000000"/>
          <w:kern w:val="0"/>
          <w:sz w:val="28"/>
          <w:szCs w:val="28"/>
        </w:rPr>
      </w:pPr>
      <w:r>
        <w:rPr>
          <w:rFonts w:hint="eastAsia" w:ascii="华文细黑" w:hAnsi="华文细黑" w:eastAsia="华文细黑" w:cs="宋体"/>
          <w:bCs/>
          <w:color w:val="000000"/>
          <w:kern w:val="0"/>
          <w:sz w:val="28"/>
          <w:szCs w:val="28"/>
        </w:rPr>
        <w:t>疫情冲击叠加贸易摩擦，进口、出口、进出口数据全面飘红</w:t>
      </w:r>
    </w:p>
    <w:p>
      <w:pPr>
        <w:ind w:firstLine="723" w:firstLineChars="200"/>
        <w:rPr>
          <w:rFonts w:hint="eastAsia" w:ascii="华文细黑" w:hAnsi="华文细黑" w:eastAsia="华文细黑" w:cs="宋体"/>
          <w:bCs/>
          <w:color w:val="000000"/>
          <w:kern w:val="0"/>
          <w:sz w:val="28"/>
          <w:szCs w:val="28"/>
        </w:rPr>
      </w:pPr>
      <w:r>
        <w:rPr>
          <w:rFonts w:hint="eastAsia" w:ascii="楷体_GB2312" w:hAnsi="宋体" w:eastAsia="楷体_GB2312" w:cs="宋体"/>
          <w:b/>
          <w:bCs/>
          <w:color w:val="000000"/>
          <w:kern w:val="0"/>
          <w:sz w:val="36"/>
          <w:szCs w:val="36"/>
        </w:rPr>
        <w:t>“反常”背后 宁波开放书写荡气回肠新篇章</w:t>
      </w:r>
    </w:p>
    <w:p>
      <w:pPr>
        <w:adjustRightInd w:val="0"/>
        <w:snapToGrid w:val="0"/>
        <w:spacing w:line="400" w:lineRule="exact"/>
        <w:rPr>
          <w:rFonts w:hint="eastAsia" w:ascii="微软雅黑" w:hAnsi="微软雅黑" w:cs="宋体"/>
          <w:color w:val="000000"/>
          <w:kern w:val="0"/>
          <w:sz w:val="24"/>
        </w:rPr>
      </w:pPr>
    </w:p>
    <w:p>
      <w:pPr>
        <w:adjustRightInd w:val="0"/>
        <w:snapToGrid w:val="0"/>
        <w:spacing w:line="400" w:lineRule="exact"/>
        <w:ind w:firstLine="480" w:firstLineChars="200"/>
        <w:rPr>
          <w:rFonts w:ascii="微软雅黑" w:hAnsi="微软雅黑" w:cs="宋体"/>
          <w:color w:val="000000"/>
          <w:kern w:val="0"/>
          <w:sz w:val="24"/>
        </w:rPr>
        <w:sectPr>
          <w:type w:val="continuous"/>
          <w:pgSz w:w="11906" w:h="16838"/>
          <w:pgMar w:top="1440" w:right="1701" w:bottom="1440" w:left="1701" w:header="851" w:footer="992" w:gutter="0"/>
          <w:pgNumType w:fmt="numberInDash"/>
          <w:cols w:space="720" w:num="1"/>
          <w:docGrid w:linePitch="312" w:charSpace="0"/>
        </w:sectPr>
      </w:pPr>
    </w:p>
    <w:p>
      <w:pPr>
        <w:spacing w:line="400" w:lineRule="exact"/>
        <w:ind w:firstLine="480" w:firstLineChars="200"/>
        <w:rPr>
          <w:rFonts w:hint="eastAsia" w:ascii="宋体" w:hAnsi="宋体" w:cs="宋体"/>
          <w:bCs/>
          <w:color w:val="000000"/>
          <w:kern w:val="0"/>
          <w:sz w:val="24"/>
        </w:rPr>
      </w:pPr>
      <w:r>
        <w:rPr>
          <w:rFonts w:hint="eastAsia" w:ascii="宋体" w:hAnsi="宋体" w:cs="宋体"/>
          <w:bCs/>
          <w:color w:val="000000"/>
          <w:kern w:val="0"/>
          <w:sz w:val="24"/>
        </w:rPr>
        <w:t>疫情冲击下，世界经济严重衰退、保护主义上升。然而，在外向型经济高地宁波，外贸捷报频频传来。</w:t>
      </w:r>
    </w:p>
    <w:p>
      <w:pPr>
        <w:spacing w:line="400" w:lineRule="exact"/>
        <w:ind w:firstLine="480" w:firstLineChars="200"/>
        <w:rPr>
          <w:rFonts w:hint="eastAsia" w:ascii="宋体" w:hAnsi="宋体" w:cs="宋体"/>
          <w:bCs/>
          <w:color w:val="000000"/>
          <w:kern w:val="0"/>
          <w:sz w:val="24"/>
        </w:rPr>
      </w:pPr>
      <w:r>
        <w:rPr>
          <w:rFonts w:hint="eastAsia" w:ascii="宋体" w:hAnsi="宋体" w:cs="宋体"/>
          <w:bCs/>
          <w:color w:val="000000"/>
          <w:kern w:val="0"/>
          <w:sz w:val="24"/>
        </w:rPr>
        <w:t>昨天，宁波海关公布数据显示，今年前8个月，宁波外贸进出口总额为6163亿元，同比增长2.4%，进口、出口数据全面飘红。</w:t>
      </w:r>
    </w:p>
    <w:p>
      <w:pPr>
        <w:spacing w:line="400" w:lineRule="exact"/>
        <w:ind w:firstLine="480" w:firstLineChars="200"/>
        <w:rPr>
          <w:rFonts w:hint="eastAsia" w:ascii="宋体" w:hAnsi="宋体" w:cs="宋体"/>
          <w:bCs/>
          <w:color w:val="000000"/>
          <w:kern w:val="0"/>
          <w:sz w:val="24"/>
        </w:rPr>
      </w:pPr>
      <w:r>
        <w:rPr>
          <w:rFonts w:hint="eastAsia" w:ascii="宋体" w:hAnsi="宋体" w:cs="宋体"/>
          <w:bCs/>
          <w:color w:val="000000"/>
          <w:kern w:val="0"/>
          <w:sz w:val="24"/>
        </w:rPr>
        <w:t>在刚刚过去的8月份，宁波进出口额达到896.7亿元，增长12.3%。其中，出口额610.7亿元，增长13.9%。8月份进口、出口规模继7月份之后继续创下历史最高水平。</w:t>
      </w:r>
    </w:p>
    <w:p>
      <w:pPr>
        <w:spacing w:line="400" w:lineRule="exact"/>
        <w:ind w:firstLine="480" w:firstLineChars="200"/>
        <w:rPr>
          <w:rFonts w:hint="eastAsia" w:ascii="宋体" w:hAnsi="宋体" w:cs="宋体"/>
          <w:bCs/>
          <w:color w:val="000000"/>
          <w:kern w:val="0"/>
          <w:sz w:val="24"/>
        </w:rPr>
      </w:pPr>
      <w:r>
        <w:rPr>
          <w:rFonts w:hint="eastAsia" w:ascii="宋体" w:hAnsi="宋体" w:cs="宋体"/>
          <w:bCs/>
          <w:color w:val="000000"/>
          <w:kern w:val="0"/>
          <w:sz w:val="24"/>
        </w:rPr>
        <w:t>疫情之下，节节攀升的外贸数据，与复杂严峻的贸易形势形成背离，成为宁波外贸发展的亮丽底色。</w:t>
      </w:r>
    </w:p>
    <w:p>
      <w:pPr>
        <w:spacing w:line="400" w:lineRule="exact"/>
        <w:ind w:firstLine="482" w:firstLineChars="200"/>
        <w:rPr>
          <w:rFonts w:ascii="宋体" w:hAnsi="宋体" w:cs="宋体"/>
          <w:b/>
          <w:bCs/>
          <w:color w:val="000000"/>
          <w:kern w:val="0"/>
          <w:sz w:val="24"/>
        </w:rPr>
      </w:pPr>
      <w:r>
        <w:rPr>
          <w:rFonts w:hint="eastAsia" w:ascii="宋体" w:hAnsi="宋体" w:cs="宋体"/>
          <w:b/>
          <w:bCs/>
          <w:color w:val="000000"/>
          <w:kern w:val="0"/>
          <w:sz w:val="24"/>
        </w:rPr>
        <w:t>“无感”的单项冠军</w:t>
      </w:r>
    </w:p>
    <w:p>
      <w:pPr>
        <w:spacing w:line="400" w:lineRule="exact"/>
        <w:ind w:firstLine="480" w:firstLineChars="200"/>
        <w:rPr>
          <w:rFonts w:hint="eastAsia" w:ascii="宋体" w:hAnsi="宋体" w:cs="宋体"/>
          <w:bCs/>
          <w:color w:val="000000"/>
          <w:kern w:val="0"/>
          <w:sz w:val="24"/>
        </w:rPr>
      </w:pPr>
      <w:r>
        <w:rPr>
          <w:rFonts w:hint="eastAsia" w:ascii="宋体" w:hAnsi="宋体" w:cs="宋体"/>
          <w:bCs/>
          <w:color w:val="000000"/>
          <w:kern w:val="0"/>
          <w:sz w:val="24"/>
        </w:rPr>
        <w:t>这样的成绩早已在企业家们的预期之中。</w:t>
      </w:r>
    </w:p>
    <w:p>
      <w:pPr>
        <w:spacing w:line="400" w:lineRule="exact"/>
        <w:ind w:firstLine="240" w:firstLineChars="100"/>
        <w:rPr>
          <w:rFonts w:hint="eastAsia" w:ascii="宋体" w:hAnsi="宋体" w:cs="宋体"/>
          <w:bCs/>
          <w:color w:val="000000"/>
          <w:kern w:val="0"/>
          <w:sz w:val="24"/>
        </w:rPr>
      </w:pPr>
      <w:r>
        <w:rPr>
          <w:rFonts w:hint="eastAsia" w:ascii="宋体" w:hAnsi="宋体" w:cs="宋体"/>
          <w:bCs/>
          <w:color w:val="000000"/>
          <w:kern w:val="0"/>
          <w:sz w:val="24"/>
        </w:rPr>
        <w:t xml:space="preserve"> “其实，早在美国对第一批500亿美元产品加征25%关税时，我们的产品就全部包括在内了。”永新光学总经理毛磊笑着说，解决方案也很简单，全部由美国客户自行承担。</w:t>
      </w:r>
    </w:p>
    <w:p>
      <w:pPr>
        <w:spacing w:line="400" w:lineRule="exact"/>
        <w:ind w:firstLine="480" w:firstLineChars="200"/>
        <w:rPr>
          <w:rFonts w:hint="eastAsia" w:ascii="宋体" w:hAnsi="宋体" w:cs="宋体"/>
          <w:bCs/>
          <w:color w:val="000000"/>
          <w:kern w:val="0"/>
          <w:sz w:val="24"/>
        </w:rPr>
      </w:pPr>
      <w:r>
        <w:rPr>
          <w:rFonts w:hint="eastAsia" w:ascii="宋体" w:hAnsi="宋体" w:cs="宋体"/>
          <w:bCs/>
          <w:color w:val="000000"/>
          <w:kern w:val="0"/>
          <w:sz w:val="24"/>
        </w:rPr>
        <w:t>原来，中美贸易摩擦发生后，美国客户就找了日本、德国的供应商，但转了一圈，发现即使加上25%的关税，永新光学的产品依然最有竞争力。</w:t>
      </w:r>
    </w:p>
    <w:p>
      <w:pPr>
        <w:spacing w:line="400" w:lineRule="exact"/>
        <w:ind w:firstLine="480" w:firstLineChars="200"/>
        <w:rPr>
          <w:rFonts w:hint="eastAsia" w:ascii="宋体" w:hAnsi="宋体" w:cs="宋体"/>
          <w:bCs/>
          <w:color w:val="000000"/>
          <w:kern w:val="0"/>
          <w:sz w:val="24"/>
        </w:rPr>
      </w:pPr>
      <w:r>
        <w:rPr>
          <w:rFonts w:hint="eastAsia" w:ascii="宋体" w:hAnsi="宋体" w:cs="宋体"/>
          <w:bCs/>
          <w:color w:val="000000"/>
          <w:kern w:val="0"/>
          <w:sz w:val="24"/>
        </w:rPr>
        <w:t>作为宁波的制造业“单项冠军”企业，永新光学的产品70%用于出口，其中美国是最大出口国。毛磊表示，美国客户对产品表现出强劲需求，反映出其他国家面对中国商品的价格和质量难以竞争，所以加征关税不会从实质上改变出口商品的竞争力。</w:t>
      </w:r>
    </w:p>
    <w:p>
      <w:pPr>
        <w:spacing w:line="400" w:lineRule="exact"/>
        <w:ind w:firstLine="240" w:firstLineChars="100"/>
        <w:rPr>
          <w:rFonts w:hint="eastAsia" w:ascii="宋体" w:hAnsi="宋体" w:cs="宋体"/>
          <w:bCs/>
          <w:color w:val="000000"/>
          <w:kern w:val="0"/>
          <w:sz w:val="24"/>
        </w:rPr>
      </w:pPr>
      <w:r>
        <w:rPr>
          <w:rFonts w:hint="eastAsia" w:ascii="宋体" w:hAnsi="宋体" w:cs="宋体"/>
          <w:bCs/>
          <w:color w:val="000000"/>
          <w:kern w:val="0"/>
          <w:sz w:val="24"/>
        </w:rPr>
        <w:t xml:space="preserve"> “疫情影响对我们公司来说，刚好处于中间值。”毛磊说，因为永新光学既不属于旅游行业，遭受断崖式下滑，也没有因生产宅经济产品，迎来爆发式增长。最直接的影响就是国外高校用的光学产品在疫情防控期间份额下降。另外，由于人民币升值，作为外向型企业，公司也承受了一些汇兑损失。</w:t>
      </w:r>
    </w:p>
    <w:p>
      <w:pPr>
        <w:spacing w:line="400" w:lineRule="exact"/>
        <w:ind w:firstLine="480" w:firstLineChars="200"/>
        <w:rPr>
          <w:rFonts w:hint="eastAsia" w:ascii="宋体" w:hAnsi="宋体" w:cs="宋体"/>
          <w:bCs/>
          <w:color w:val="000000"/>
          <w:kern w:val="0"/>
          <w:sz w:val="24"/>
        </w:rPr>
      </w:pPr>
      <w:r>
        <w:rPr>
          <w:rFonts w:hint="eastAsia" w:ascii="宋体" w:hAnsi="宋体" w:cs="宋体"/>
          <w:bCs/>
          <w:color w:val="000000"/>
          <w:kern w:val="0"/>
          <w:sz w:val="24"/>
        </w:rPr>
        <w:t>但这些影响，相较于增长，亦可一笔带过。</w:t>
      </w:r>
    </w:p>
    <w:p>
      <w:pPr>
        <w:spacing w:line="400" w:lineRule="exact"/>
        <w:ind w:firstLine="480" w:firstLineChars="200"/>
        <w:rPr>
          <w:rFonts w:hint="eastAsia" w:ascii="宋体" w:hAnsi="宋体" w:cs="宋体"/>
          <w:bCs/>
          <w:color w:val="000000"/>
          <w:kern w:val="0"/>
          <w:sz w:val="24"/>
        </w:rPr>
      </w:pPr>
      <w:r>
        <w:rPr>
          <w:rFonts w:hint="eastAsia" w:ascii="宋体" w:hAnsi="宋体" w:cs="宋体"/>
          <w:bCs/>
          <w:color w:val="000000"/>
          <w:kern w:val="0"/>
          <w:sz w:val="24"/>
        </w:rPr>
        <w:t>据介绍，今年以来，永新光学的高端科研仪器增长了60%。全系产品毛利率提高，这也使得虽然整体产出数量减少，但销售额依然与去年持平，利润进一步提高。</w:t>
      </w:r>
    </w:p>
    <w:p>
      <w:pPr>
        <w:spacing w:line="400" w:lineRule="exact"/>
        <w:ind w:firstLine="480" w:firstLineChars="200"/>
        <w:rPr>
          <w:rFonts w:hint="eastAsia" w:ascii="宋体" w:hAnsi="宋体" w:cs="宋体"/>
          <w:bCs/>
          <w:color w:val="000000"/>
          <w:kern w:val="0"/>
          <w:sz w:val="24"/>
        </w:rPr>
      </w:pPr>
      <w:r>
        <w:rPr>
          <w:rFonts w:hint="eastAsia" w:ascii="宋体" w:hAnsi="宋体" w:cs="宋体"/>
          <w:bCs/>
          <w:color w:val="000000"/>
          <w:kern w:val="0"/>
          <w:sz w:val="24"/>
        </w:rPr>
        <w:t>此外，为进一步增强核心竞争力，永新光学加大国家重大专项研发投入，仅今年上半年就投入研发费用0.24亿元，同比增长36.09%，占营收比重为9.52%，</w:t>
      </w:r>
    </w:p>
    <w:p>
      <w:pPr>
        <w:spacing w:line="400" w:lineRule="exact"/>
        <w:ind w:firstLine="240" w:firstLineChars="100"/>
        <w:rPr>
          <w:rFonts w:hint="eastAsia" w:ascii="宋体" w:hAnsi="宋体" w:cs="宋体"/>
          <w:bCs/>
          <w:color w:val="000000"/>
          <w:kern w:val="0"/>
          <w:sz w:val="24"/>
        </w:rPr>
      </w:pPr>
      <w:r>
        <w:rPr>
          <w:rFonts w:hint="eastAsia" w:ascii="宋体" w:hAnsi="宋体" w:cs="宋体"/>
          <w:bCs/>
          <w:color w:val="000000"/>
          <w:kern w:val="0"/>
          <w:sz w:val="24"/>
        </w:rPr>
        <w:t xml:space="preserve"> “公司成立这么多年，我们已经从追赶到了并跑。”毛磊说，这些年国际市场的洗礼，带给他最深刻的感受就是，动点小脑筋，发发财，这样的日子过去了。要想在全球激烈竞争中站稳脚跟，必须舍得投入，加大研发力度，增强核心竞争力，提升企业的国际话语权。</w:t>
      </w:r>
    </w:p>
    <w:p>
      <w:pPr>
        <w:spacing w:line="400" w:lineRule="exact"/>
        <w:ind w:firstLine="480" w:firstLineChars="200"/>
        <w:rPr>
          <w:rFonts w:hint="eastAsia" w:ascii="宋体" w:hAnsi="宋体" w:cs="宋体"/>
          <w:bCs/>
          <w:color w:val="000000"/>
          <w:kern w:val="0"/>
          <w:sz w:val="24"/>
        </w:rPr>
      </w:pPr>
      <w:r>
        <w:rPr>
          <w:rFonts w:hint="eastAsia" w:ascii="宋体" w:hAnsi="宋体" w:cs="宋体"/>
          <w:bCs/>
          <w:color w:val="000000"/>
          <w:kern w:val="0"/>
          <w:sz w:val="24"/>
        </w:rPr>
        <w:t>有核心竞争力，无惧贸易争端。下一步，公司还将多方面布局，新兴业务将成为未来盈利增长点。比如12K摄影机配套摄影目镜及附件将进入量产；PCB光刻镜头完成试制，将应用于无掩模激光直写光刻设备。</w:t>
      </w:r>
    </w:p>
    <w:p>
      <w:pPr>
        <w:spacing w:line="400" w:lineRule="exact"/>
        <w:ind w:firstLine="482" w:firstLineChars="200"/>
        <w:rPr>
          <w:rFonts w:hint="eastAsia" w:ascii="宋体" w:hAnsi="宋体" w:cs="宋体"/>
          <w:b/>
          <w:bCs/>
          <w:color w:val="000000"/>
          <w:kern w:val="0"/>
          <w:sz w:val="24"/>
        </w:rPr>
      </w:pPr>
      <w:r>
        <w:rPr>
          <w:rFonts w:hint="eastAsia" w:ascii="宋体" w:hAnsi="宋体" w:cs="宋体"/>
          <w:b/>
          <w:bCs/>
          <w:color w:val="000000"/>
          <w:kern w:val="0"/>
          <w:sz w:val="24"/>
        </w:rPr>
        <w:t>逆袭的对美出口</w:t>
      </w:r>
    </w:p>
    <w:p>
      <w:pPr>
        <w:spacing w:line="400" w:lineRule="exact"/>
        <w:ind w:firstLine="240" w:firstLineChars="100"/>
        <w:rPr>
          <w:rFonts w:hint="eastAsia" w:ascii="宋体" w:hAnsi="宋体" w:cs="宋体"/>
          <w:bCs/>
          <w:color w:val="000000"/>
          <w:kern w:val="0"/>
          <w:sz w:val="24"/>
        </w:rPr>
      </w:pPr>
      <w:r>
        <w:rPr>
          <w:rFonts w:hint="eastAsia" w:ascii="宋体" w:hAnsi="宋体" w:cs="宋体"/>
          <w:bCs/>
          <w:color w:val="000000"/>
          <w:kern w:val="0"/>
          <w:sz w:val="24"/>
        </w:rPr>
        <w:t xml:space="preserve"> “从单月来看，8月份，华茂出口美国203万美元，是2020年度的单月最高值。”昨天中午，宁波华茂国际贸易有限公司总经理顾蔚军报来喜讯，对美出口逆势回升。</w:t>
      </w:r>
    </w:p>
    <w:p>
      <w:pPr>
        <w:spacing w:line="400" w:lineRule="exact"/>
        <w:ind w:firstLine="480" w:firstLineChars="200"/>
        <w:rPr>
          <w:rFonts w:hint="eastAsia" w:ascii="宋体" w:hAnsi="宋体" w:cs="宋体"/>
          <w:bCs/>
          <w:color w:val="000000"/>
          <w:kern w:val="0"/>
          <w:sz w:val="24"/>
        </w:rPr>
      </w:pPr>
      <w:r>
        <w:rPr>
          <w:rFonts w:hint="eastAsia" w:ascii="宋体" w:hAnsi="宋体" w:cs="宋体"/>
          <w:bCs/>
          <w:color w:val="000000"/>
          <w:kern w:val="0"/>
          <w:sz w:val="24"/>
        </w:rPr>
        <w:t>今年1月至8月，华茂实现进出口总额26434万美元，较去年同期上升1.3%。随着公司一系列业务举措落地，进出口业务呈现出向好趋势，尤其是近三个月实现进出口总额13063万美元，同比上升29.3%，其中进口同比上升38.4%，出口同比上升1.4%。</w:t>
      </w:r>
    </w:p>
    <w:p>
      <w:pPr>
        <w:spacing w:line="400" w:lineRule="exact"/>
        <w:ind w:firstLine="240" w:firstLineChars="100"/>
        <w:rPr>
          <w:rFonts w:hint="eastAsia" w:ascii="宋体" w:hAnsi="宋体" w:cs="宋体"/>
          <w:bCs/>
          <w:color w:val="000000"/>
          <w:kern w:val="0"/>
          <w:sz w:val="24"/>
        </w:rPr>
      </w:pPr>
      <w:r>
        <w:rPr>
          <w:rFonts w:hint="eastAsia" w:ascii="宋体" w:hAnsi="宋体" w:cs="宋体"/>
          <w:bCs/>
          <w:color w:val="000000"/>
          <w:kern w:val="0"/>
          <w:sz w:val="24"/>
        </w:rPr>
        <w:t xml:space="preserve"> “其实，外贸受到疫情及中美贸易摩擦的双重影响，这都在意料之中。”顾蔚军说，所以公司从加大对美业务风险管控、拓展新兴市场、提高产品竞争力等方面入手，不断降低贸易摩擦对外贸业务的影响。</w:t>
      </w:r>
    </w:p>
    <w:p>
      <w:pPr>
        <w:spacing w:line="400" w:lineRule="exact"/>
        <w:ind w:firstLine="480" w:firstLineChars="200"/>
        <w:rPr>
          <w:rFonts w:hint="eastAsia" w:ascii="宋体" w:hAnsi="宋体" w:cs="宋体"/>
          <w:bCs/>
          <w:color w:val="000000"/>
          <w:kern w:val="0"/>
          <w:sz w:val="24"/>
        </w:rPr>
      </w:pPr>
      <w:r>
        <w:rPr>
          <w:rFonts w:hint="eastAsia" w:ascii="宋体" w:hAnsi="宋体" w:cs="宋体"/>
          <w:bCs/>
          <w:color w:val="000000"/>
          <w:kern w:val="0"/>
          <w:sz w:val="24"/>
        </w:rPr>
        <w:t>危急关头，不放弃美国市场，继续潜心深耕，是宁波外贸对美逆袭的底气。</w:t>
      </w:r>
    </w:p>
    <w:p>
      <w:pPr>
        <w:spacing w:line="400" w:lineRule="exact"/>
        <w:ind w:firstLine="480" w:firstLineChars="200"/>
        <w:rPr>
          <w:rFonts w:hint="eastAsia" w:ascii="宋体" w:hAnsi="宋体" w:cs="宋体"/>
          <w:bCs/>
          <w:color w:val="000000"/>
          <w:kern w:val="0"/>
          <w:sz w:val="24"/>
        </w:rPr>
      </w:pPr>
      <w:r>
        <w:rPr>
          <w:rFonts w:hint="eastAsia" w:ascii="宋体" w:hAnsi="宋体" w:cs="宋体"/>
          <w:bCs/>
          <w:color w:val="000000"/>
          <w:kern w:val="0"/>
          <w:sz w:val="24"/>
        </w:rPr>
        <w:t>全国试点外贸综合平台世贸通集团副总经理孔泽昊</w:t>
      </w:r>
      <w:r>
        <w:rPr>
          <w:rFonts w:hint="eastAsia" w:ascii="宋体" w:hAnsi="宋体" w:cs="宋体"/>
          <w:bCs/>
          <w:color w:val="000000"/>
          <w:kern w:val="0"/>
          <w:sz w:val="24"/>
          <w:lang w:val="en-US" w:eastAsia="zh-CN"/>
        </w:rPr>
        <w:t>说</w:t>
      </w:r>
      <w:r>
        <w:rPr>
          <w:rFonts w:hint="eastAsia" w:ascii="宋体" w:hAnsi="宋体" w:cs="宋体"/>
          <w:bCs/>
          <w:color w:val="000000"/>
          <w:kern w:val="0"/>
          <w:sz w:val="24"/>
        </w:rPr>
        <w:t>，从平台的众多中小外贸企业反馈来看，目前拉动出口恢复主要靠的是欧美地区，其次是韩日、东南亚等传统经济发展国家。其中，世贸通出口美国增速在均值以上，且份额越来越大。“去年占全球出口份额18%左右，现在恢复到22%。”</w:t>
      </w:r>
    </w:p>
    <w:p>
      <w:pPr>
        <w:spacing w:line="400" w:lineRule="exact"/>
        <w:ind w:firstLine="480" w:firstLineChars="200"/>
        <w:rPr>
          <w:rFonts w:hint="eastAsia" w:ascii="宋体" w:hAnsi="宋体" w:cs="宋体"/>
          <w:bCs/>
          <w:color w:val="000000"/>
          <w:kern w:val="0"/>
          <w:sz w:val="24"/>
        </w:rPr>
      </w:pPr>
      <w:r>
        <w:rPr>
          <w:rFonts w:hint="eastAsia" w:ascii="宋体" w:hAnsi="宋体" w:cs="宋体"/>
          <w:bCs/>
          <w:color w:val="000000"/>
          <w:kern w:val="0"/>
          <w:sz w:val="24"/>
        </w:rPr>
        <w:t>从全市范围来看，对美出口同样呈稳步增长态势。</w:t>
      </w:r>
    </w:p>
    <w:p>
      <w:pPr>
        <w:spacing w:line="400" w:lineRule="exact"/>
        <w:ind w:firstLine="480" w:firstLineChars="200"/>
        <w:rPr>
          <w:rFonts w:hint="eastAsia" w:ascii="宋体" w:hAnsi="宋体" w:cs="宋体"/>
          <w:bCs/>
          <w:color w:val="000000"/>
          <w:kern w:val="0"/>
          <w:sz w:val="24"/>
        </w:rPr>
      </w:pPr>
      <w:r>
        <w:rPr>
          <w:rFonts w:hint="eastAsia" w:ascii="宋体" w:hAnsi="宋体" w:cs="宋体"/>
          <w:bCs/>
          <w:color w:val="000000"/>
          <w:kern w:val="0"/>
          <w:sz w:val="24"/>
        </w:rPr>
        <w:t>据市商务局统计，今年2月，我市对美出口额144.83亿元，占全市出口比重19.9%；3月，对美出口230.20亿元，占比20.1%；4月，对美出口额346.65亿元，占比21%；5月，对美出口额630.78亿元，占比22.6%；7月，对美出口额788.56亿元，占比23%。</w:t>
      </w:r>
    </w:p>
    <w:p>
      <w:pPr>
        <w:spacing w:line="400" w:lineRule="exact"/>
        <w:ind w:firstLine="480" w:firstLineChars="200"/>
        <w:rPr>
          <w:rFonts w:hint="eastAsia" w:ascii="宋体" w:hAnsi="宋体" w:cs="宋体"/>
          <w:bCs/>
          <w:color w:val="000000"/>
          <w:kern w:val="0"/>
          <w:sz w:val="24"/>
        </w:rPr>
      </w:pPr>
      <w:r>
        <w:rPr>
          <w:rFonts w:hint="eastAsia" w:ascii="宋体" w:hAnsi="宋体" w:cs="宋体"/>
          <w:bCs/>
          <w:color w:val="000000"/>
          <w:kern w:val="0"/>
          <w:sz w:val="24"/>
        </w:rPr>
        <w:t>从2月最低谷的19.9%，一路逆势攀升至7月的23%，8月份占比继续扩大。“究其原因，主要有几方面。”市商务局负责人指出，一是经贸摩擦以来，政府鼓励并帮助企业不放弃美国市场，不能因为经贸摩擦就轻易退出；二是宁波的出口产品竞争力强，性价比高，加了关税以后依然有订单；三是企业转型快、及时开发疫情下高需求商品，包括居家办公和生活必需品，如防疫物资、厨房用品等；四是我市在跨境电商等新型贸易方式上布局早、发力准，正好对准了疫情下美国线上交易爆发的趋势，进一步支撑了出口。</w:t>
      </w:r>
    </w:p>
    <w:p>
      <w:pPr>
        <w:spacing w:line="400" w:lineRule="exact"/>
        <w:ind w:firstLine="480" w:firstLineChars="200"/>
        <w:rPr>
          <w:rFonts w:hint="eastAsia" w:ascii="宋体" w:hAnsi="宋体" w:cs="宋体"/>
          <w:bCs/>
          <w:color w:val="000000"/>
          <w:kern w:val="0"/>
          <w:sz w:val="24"/>
        </w:rPr>
      </w:pPr>
      <w:r>
        <w:rPr>
          <w:rFonts w:hint="eastAsia" w:ascii="宋体" w:hAnsi="宋体" w:cs="宋体"/>
          <w:bCs/>
          <w:color w:val="000000"/>
          <w:kern w:val="0"/>
          <w:sz w:val="24"/>
        </w:rPr>
        <w:t>组合拳一打，“反常识”的对美增长也就变得顺理成章了。</w:t>
      </w:r>
    </w:p>
    <w:p>
      <w:pPr>
        <w:spacing w:line="400" w:lineRule="exact"/>
        <w:ind w:firstLine="482" w:firstLineChars="200"/>
        <w:rPr>
          <w:rFonts w:hint="eastAsia" w:ascii="宋体" w:hAnsi="宋体" w:cs="宋体"/>
          <w:b/>
          <w:bCs/>
          <w:color w:val="000000"/>
          <w:kern w:val="0"/>
          <w:sz w:val="24"/>
        </w:rPr>
      </w:pPr>
      <w:r>
        <w:rPr>
          <w:rFonts w:hint="eastAsia" w:ascii="宋体" w:hAnsi="宋体" w:cs="宋体"/>
          <w:b/>
          <w:bCs/>
          <w:color w:val="000000"/>
          <w:kern w:val="0"/>
          <w:sz w:val="24"/>
        </w:rPr>
        <w:t>疾驰的跨境电商</w:t>
      </w:r>
    </w:p>
    <w:p>
      <w:pPr>
        <w:spacing w:line="400" w:lineRule="exact"/>
        <w:ind w:firstLine="480" w:firstLineChars="200"/>
        <w:rPr>
          <w:rFonts w:hint="eastAsia" w:ascii="宋体" w:hAnsi="宋体" w:cs="宋体"/>
          <w:bCs/>
          <w:color w:val="000000"/>
          <w:kern w:val="0"/>
          <w:sz w:val="24"/>
        </w:rPr>
      </w:pPr>
      <w:r>
        <w:rPr>
          <w:rFonts w:hint="eastAsia" w:ascii="宋体" w:hAnsi="宋体" w:cs="宋体"/>
          <w:bCs/>
          <w:color w:val="000000"/>
          <w:kern w:val="0"/>
          <w:sz w:val="24"/>
        </w:rPr>
        <w:t>截至8月31日，宁波海关共监管跨境电商B2B出口货物货值1.376亿元。其中，跨境电商B2B直接出口货值358.94万元，跨境电商出口海外仓货物货值1.339亿元。主要货物为智能升降台、家居家具、户外用品、健身器材、园林工具等商品，出口10余个国家和地区。</w:t>
      </w:r>
    </w:p>
    <w:p>
      <w:pPr>
        <w:spacing w:line="400" w:lineRule="exact"/>
        <w:ind w:firstLine="480" w:firstLineChars="200"/>
        <w:rPr>
          <w:rFonts w:hint="eastAsia" w:ascii="宋体" w:hAnsi="宋体" w:cs="宋体"/>
          <w:bCs/>
          <w:color w:val="000000"/>
          <w:kern w:val="0"/>
          <w:sz w:val="24"/>
        </w:rPr>
      </w:pPr>
      <w:r>
        <w:rPr>
          <w:rFonts w:hint="eastAsia" w:ascii="宋体" w:hAnsi="宋体" w:cs="宋体"/>
          <w:bCs/>
          <w:color w:val="000000"/>
          <w:kern w:val="0"/>
          <w:sz w:val="24"/>
        </w:rPr>
        <w:t>海关总署统计分析司司长李魁文说，作为新型贸易业态，跨境电商凭借其线上交易、非接触式交货和交易链条短等优势逆势上扬，为外贸企业应对疫情冲击发挥了积极作用。</w:t>
      </w:r>
    </w:p>
    <w:p>
      <w:pPr>
        <w:spacing w:line="400" w:lineRule="exact"/>
        <w:ind w:firstLine="480" w:firstLineChars="200"/>
        <w:rPr>
          <w:rFonts w:hint="eastAsia" w:ascii="宋体" w:hAnsi="宋体" w:cs="宋体"/>
          <w:bCs/>
          <w:color w:val="000000"/>
          <w:kern w:val="0"/>
          <w:sz w:val="24"/>
        </w:rPr>
      </w:pPr>
      <w:r>
        <w:rPr>
          <w:rFonts w:hint="eastAsia" w:ascii="宋体" w:hAnsi="宋体" w:cs="宋体"/>
          <w:bCs/>
          <w:color w:val="000000"/>
          <w:kern w:val="0"/>
          <w:sz w:val="24"/>
        </w:rPr>
        <w:t>跨境电商早已成为宁波外贸的一张新名片。</w:t>
      </w:r>
    </w:p>
    <w:p>
      <w:pPr>
        <w:spacing w:line="400" w:lineRule="exact"/>
        <w:ind w:firstLine="480" w:firstLineChars="200"/>
        <w:rPr>
          <w:rFonts w:hint="eastAsia" w:ascii="宋体" w:hAnsi="宋体" w:cs="宋体"/>
          <w:bCs/>
          <w:color w:val="000000"/>
          <w:kern w:val="0"/>
          <w:sz w:val="24"/>
        </w:rPr>
      </w:pPr>
      <w:r>
        <w:rPr>
          <w:rFonts w:hint="eastAsia" w:ascii="宋体" w:hAnsi="宋体" w:cs="宋体"/>
          <w:bCs/>
          <w:color w:val="000000"/>
          <w:kern w:val="0"/>
          <w:sz w:val="24"/>
        </w:rPr>
        <w:t>以“领头羊”企业乐歌公司为例，至今，乐歌已斥资1亿美元在美国沿海地区购买7个自有仓，面积为9.5万平方米，其中单体最大海外仓位于洛杉矶Riverside，面积达3.6万平方米。此外，乐歌还在全球范围租赁7个仓，面积为4.1万平方米，合计全球管理14个海外仓，总面积达13.6万平方米。</w:t>
      </w:r>
    </w:p>
    <w:p>
      <w:pPr>
        <w:spacing w:line="400" w:lineRule="exact"/>
        <w:ind w:firstLine="480" w:firstLineChars="200"/>
        <w:rPr>
          <w:rFonts w:hint="eastAsia" w:ascii="宋体" w:hAnsi="宋体" w:cs="宋体"/>
          <w:bCs/>
          <w:color w:val="000000"/>
          <w:kern w:val="0"/>
          <w:sz w:val="24"/>
        </w:rPr>
      </w:pPr>
      <w:r>
        <w:rPr>
          <w:rFonts w:hint="eastAsia" w:ascii="宋体" w:hAnsi="宋体" w:cs="宋体"/>
          <w:bCs/>
          <w:color w:val="000000"/>
          <w:kern w:val="0"/>
          <w:sz w:val="24"/>
        </w:rPr>
        <w:t>阿里巴巴副总裁、全球速卖通总经理王明强表示，中国电商渗透率达到20%，欧美等发达国家只有5%至10%。疫情放大了无接触消费需求，欧美国家的电子商务发展空间巨大，也给中国外贸带来了新机遇。</w:t>
      </w:r>
    </w:p>
    <w:p>
      <w:pPr>
        <w:spacing w:line="400" w:lineRule="exact"/>
        <w:ind w:firstLine="480" w:firstLineChars="200"/>
        <w:rPr>
          <w:rFonts w:hint="eastAsia" w:ascii="宋体" w:hAnsi="宋体" w:cs="宋体"/>
          <w:bCs/>
          <w:color w:val="000000"/>
          <w:kern w:val="0"/>
          <w:sz w:val="24"/>
        </w:rPr>
      </w:pPr>
      <w:r>
        <w:rPr>
          <w:rFonts w:hint="eastAsia" w:ascii="宋体" w:hAnsi="宋体" w:cs="宋体"/>
          <w:bCs/>
          <w:color w:val="000000"/>
          <w:kern w:val="0"/>
          <w:sz w:val="24"/>
        </w:rPr>
        <w:t>与此同时，宁波跨境电商的超速发展，也引来了不少内贸“优等生”的青睐。前天下午，记者来到太平鸟时尚中心采访。彼时，中心的地下一层已是人山人海，公司正在开展2021年的春季订货会，来自全国各地的经销商铆足了劲，开启隔年的“春耕”。</w:t>
      </w:r>
    </w:p>
    <w:p>
      <w:pPr>
        <w:spacing w:line="400" w:lineRule="exact"/>
        <w:ind w:firstLine="480" w:firstLineChars="200"/>
        <w:rPr>
          <w:rFonts w:hint="eastAsia" w:ascii="宋体" w:hAnsi="宋体" w:cs="宋体"/>
          <w:bCs/>
          <w:color w:val="000000"/>
          <w:kern w:val="0"/>
          <w:sz w:val="24"/>
        </w:rPr>
      </w:pPr>
      <w:r>
        <w:rPr>
          <w:rFonts w:hint="eastAsia" w:ascii="宋体" w:hAnsi="宋体" w:cs="宋体"/>
          <w:bCs/>
          <w:color w:val="000000"/>
          <w:kern w:val="0"/>
          <w:sz w:val="24"/>
        </w:rPr>
        <w:t>太平鸟董事长张江平笑着解释，因为服装行业要提前半年打时间差。这样的火爆场面，正预示了来年的好光景。</w:t>
      </w:r>
    </w:p>
    <w:p>
      <w:pPr>
        <w:spacing w:line="400" w:lineRule="exact"/>
        <w:ind w:firstLine="480" w:firstLineChars="200"/>
        <w:rPr>
          <w:rFonts w:hint="eastAsia" w:ascii="宋体" w:hAnsi="宋体" w:cs="宋体"/>
          <w:bCs/>
          <w:color w:val="000000"/>
          <w:kern w:val="0"/>
          <w:sz w:val="24"/>
        </w:rPr>
      </w:pPr>
      <w:r>
        <w:rPr>
          <w:rFonts w:hint="eastAsia" w:ascii="宋体" w:hAnsi="宋体" w:cs="宋体"/>
          <w:bCs/>
          <w:color w:val="000000"/>
          <w:kern w:val="0"/>
          <w:sz w:val="24"/>
        </w:rPr>
        <w:t>今年以来，公司发展十分稳健，目前，整个公司在全国有4600多家线下专卖店，线上发展也十分迅速，在天猫、淘宝、唯品会，太平鸟销量已遥遥领先。立足国内大循环，他还希望对接宁波跨境电商优势资源，进一步拓展海外市场，继续把蛋糕做大，形成国内国际双循环相互促进的新发展格局。</w:t>
      </w:r>
    </w:p>
    <w:p>
      <w:pPr>
        <w:spacing w:line="400" w:lineRule="exact"/>
        <w:ind w:firstLine="482" w:firstLineChars="200"/>
        <w:rPr>
          <w:rFonts w:hint="eastAsia" w:ascii="宋体" w:hAnsi="宋体" w:cs="宋体"/>
          <w:b/>
          <w:bCs/>
          <w:color w:val="000000"/>
          <w:kern w:val="0"/>
          <w:sz w:val="24"/>
        </w:rPr>
      </w:pPr>
      <w:r>
        <w:rPr>
          <w:rFonts w:hint="eastAsia" w:ascii="宋体" w:hAnsi="宋体" w:cs="宋体"/>
          <w:b/>
          <w:bCs/>
          <w:color w:val="000000"/>
          <w:kern w:val="0"/>
          <w:sz w:val="24"/>
        </w:rPr>
        <w:t>伴生的“甜蜜烦恼”</w:t>
      </w:r>
    </w:p>
    <w:p>
      <w:pPr>
        <w:spacing w:line="400" w:lineRule="exact"/>
        <w:ind w:firstLine="480" w:firstLineChars="200"/>
        <w:rPr>
          <w:rFonts w:hint="eastAsia" w:ascii="宋体" w:hAnsi="宋体" w:cs="宋体"/>
          <w:bCs/>
          <w:color w:val="000000"/>
          <w:kern w:val="0"/>
          <w:sz w:val="24"/>
        </w:rPr>
      </w:pPr>
      <w:r>
        <w:rPr>
          <w:rFonts w:hint="eastAsia" w:ascii="宋体" w:hAnsi="宋体" w:cs="宋体"/>
          <w:bCs/>
          <w:color w:val="000000"/>
          <w:kern w:val="0"/>
          <w:sz w:val="24"/>
        </w:rPr>
        <w:t>从未有一个年份像2020年这样令人焦灼。</w:t>
      </w:r>
    </w:p>
    <w:p>
      <w:pPr>
        <w:spacing w:line="400" w:lineRule="exact"/>
        <w:ind w:firstLine="480" w:firstLineChars="200"/>
        <w:rPr>
          <w:rFonts w:hint="eastAsia" w:ascii="宋体" w:hAnsi="宋体" w:cs="宋体"/>
          <w:bCs/>
          <w:color w:val="000000"/>
          <w:kern w:val="0"/>
          <w:sz w:val="24"/>
        </w:rPr>
      </w:pPr>
      <w:r>
        <w:rPr>
          <w:rFonts w:hint="eastAsia" w:ascii="宋体" w:hAnsi="宋体" w:cs="宋体"/>
          <w:bCs/>
          <w:color w:val="000000"/>
          <w:kern w:val="0"/>
          <w:sz w:val="24"/>
        </w:rPr>
        <w:t>从年初的眼巴巴盼复工、盼订单，到近几个月的进出口全面飘红，份额屡创新高，订单全面激增，记者在采访中发现，如今，一部分出口企业又着手应对“新的烦恼”——招工难。</w:t>
      </w:r>
    </w:p>
    <w:p>
      <w:pPr>
        <w:spacing w:line="400" w:lineRule="exact"/>
        <w:ind w:firstLine="480" w:firstLineChars="200"/>
        <w:rPr>
          <w:rFonts w:hint="eastAsia" w:ascii="宋体" w:hAnsi="宋体" w:cs="宋体"/>
          <w:bCs/>
          <w:color w:val="000000"/>
          <w:kern w:val="0"/>
          <w:sz w:val="24"/>
        </w:rPr>
      </w:pPr>
      <w:r>
        <w:rPr>
          <w:rFonts w:hint="eastAsia" w:ascii="宋体" w:hAnsi="宋体" w:cs="宋体"/>
          <w:bCs/>
          <w:color w:val="000000"/>
          <w:kern w:val="0"/>
          <w:sz w:val="24"/>
        </w:rPr>
        <w:t>自今年6月广交会开幕首日连线总理后，乐歌公司便成了宁波外贸的“当红炸子鸡”。在研发、品牌、渠道方面多年沉淀，不仅为乐歌构筑了“护城河”，形成了全面的竞争优势，企业发展也一路高歌猛进。在日前披露的半年报中，乐歌上半年实现净利润6815.38万元，同比增长190.22%。</w:t>
      </w:r>
    </w:p>
    <w:p>
      <w:pPr>
        <w:spacing w:line="400" w:lineRule="exact"/>
        <w:ind w:firstLine="480" w:firstLineChars="200"/>
        <w:rPr>
          <w:rFonts w:hint="eastAsia" w:ascii="宋体" w:hAnsi="宋体" w:cs="宋体"/>
          <w:bCs/>
          <w:color w:val="000000"/>
          <w:kern w:val="0"/>
          <w:sz w:val="24"/>
        </w:rPr>
      </w:pPr>
      <w:r>
        <w:rPr>
          <w:rFonts w:hint="eastAsia" w:ascii="宋体" w:hAnsi="宋体" w:cs="宋体"/>
          <w:bCs/>
          <w:color w:val="000000"/>
          <w:kern w:val="0"/>
          <w:sz w:val="24"/>
        </w:rPr>
        <w:t>然而，与此同时，用工缺口也开始成为困扰企业的一大难题。 “现在工人不好找。”乐歌集团副总经理泮云萍坦言。公司外销业务稳步提升，线上线下，境内境外订单持续火爆，这样一来，后方的用人需求开始凸显。</w:t>
      </w:r>
    </w:p>
    <w:p>
      <w:pPr>
        <w:spacing w:line="400" w:lineRule="exact"/>
        <w:ind w:firstLine="480" w:firstLineChars="200"/>
        <w:rPr>
          <w:rFonts w:hint="eastAsia" w:ascii="宋体" w:hAnsi="宋体" w:cs="宋体"/>
          <w:bCs/>
          <w:color w:val="000000"/>
          <w:kern w:val="0"/>
          <w:sz w:val="24"/>
        </w:rPr>
      </w:pPr>
      <w:r>
        <w:rPr>
          <w:rFonts w:hint="eastAsia" w:ascii="宋体" w:hAnsi="宋体" w:cs="宋体"/>
          <w:bCs/>
          <w:color w:val="000000"/>
          <w:kern w:val="0"/>
          <w:sz w:val="24"/>
        </w:rPr>
        <w:t>目前，乐歌在扩产过程中，除了增加一线工人需求外，对工程工艺、研发、营销等部门的人才需求也在稳步增加。</w:t>
      </w:r>
    </w:p>
    <w:p>
      <w:pPr>
        <w:spacing w:line="400" w:lineRule="exact"/>
        <w:ind w:firstLine="480" w:firstLineChars="200"/>
        <w:rPr>
          <w:rFonts w:hint="eastAsia" w:ascii="宋体" w:hAnsi="宋体" w:cs="宋体"/>
          <w:bCs/>
          <w:color w:val="000000"/>
          <w:kern w:val="0"/>
          <w:sz w:val="24"/>
        </w:rPr>
      </w:pPr>
      <w:r>
        <w:rPr>
          <w:rFonts w:hint="eastAsia" w:ascii="宋体" w:hAnsi="宋体" w:cs="宋体"/>
          <w:bCs/>
          <w:color w:val="000000"/>
          <w:kern w:val="0"/>
          <w:sz w:val="24"/>
        </w:rPr>
        <w:t>用工缺口并非只在个别企业存在。为了抢到人、留住人，宁波多家外贸企业已经调整了用工方式，并推出更多奖励政策。比如大叶园林招聘装配工，包食宿，住宿四人间，内部推荐还有额外奖励；宁波一象吹塑家具有限公司招聘电焊工，还开出了月薪7000元至1.5万元的高薪；瑞孚工业在时薪外又增加20元夜班补贴，同时给出“空调热水器，独立卫生间”的住宿标准，做满10天可以预支生活费……</w:t>
      </w:r>
    </w:p>
    <w:p>
      <w:pPr>
        <w:spacing w:line="400" w:lineRule="exact"/>
        <w:ind w:firstLine="480" w:firstLineChars="200"/>
        <w:rPr>
          <w:rFonts w:hint="eastAsia" w:ascii="宋体" w:hAnsi="宋体" w:cs="宋体"/>
          <w:bCs/>
          <w:color w:val="000000"/>
          <w:kern w:val="0"/>
          <w:sz w:val="24"/>
        </w:rPr>
      </w:pPr>
      <w:r>
        <w:rPr>
          <w:rFonts w:hint="eastAsia" w:ascii="宋体" w:hAnsi="宋体" w:cs="宋体"/>
          <w:bCs/>
          <w:color w:val="000000"/>
          <w:kern w:val="0"/>
          <w:sz w:val="24"/>
        </w:rPr>
        <w:t>然而，即使月薪达到1.5万元，用工仍有缺口。</w:t>
      </w:r>
    </w:p>
    <w:p>
      <w:pPr>
        <w:spacing w:line="400" w:lineRule="exact"/>
        <w:ind w:firstLine="480" w:firstLineChars="200"/>
        <w:rPr>
          <w:rFonts w:hint="eastAsia" w:ascii="宋体" w:hAnsi="宋体" w:cs="宋体"/>
          <w:bCs/>
          <w:color w:val="000000"/>
          <w:kern w:val="0"/>
          <w:sz w:val="24"/>
        </w:rPr>
      </w:pPr>
      <w:r>
        <w:rPr>
          <w:rFonts w:hint="eastAsia" w:ascii="宋体" w:hAnsi="宋体" w:cs="宋体"/>
          <w:bCs/>
          <w:color w:val="000000"/>
          <w:kern w:val="0"/>
          <w:sz w:val="24"/>
        </w:rPr>
        <w:t>“这背后不仅有前期我市复工复产快、外贸基础好、企业转型快的原因，也显示了我市稳外贸政策效应持续释放，促使进出口继续保持稳中有升的发展态势。”市商务局负责人表示。</w:t>
      </w:r>
    </w:p>
    <w:p>
      <w:pPr>
        <w:spacing w:line="400" w:lineRule="exact"/>
        <w:ind w:firstLine="480" w:firstLineChars="200"/>
        <w:rPr>
          <w:rFonts w:hint="eastAsia" w:ascii="宋体" w:hAnsi="宋体" w:cs="宋体"/>
          <w:bCs/>
          <w:color w:val="000000"/>
          <w:kern w:val="0"/>
          <w:sz w:val="24"/>
        </w:rPr>
      </w:pPr>
      <w:r>
        <w:rPr>
          <w:rFonts w:hint="eastAsia" w:ascii="宋体" w:hAnsi="宋体" w:cs="宋体"/>
          <w:bCs/>
          <w:color w:val="000000"/>
          <w:kern w:val="0"/>
          <w:sz w:val="24"/>
        </w:rPr>
        <w:t>犹记得，2月10日，宁波正式复工复产的第一天。短短半个月后，2月26日，全市规模以上工业企业100%复工；再到3月25日，省外返甬务工人员累计达262万人，规上工业企业员工到岗率达94.3%。</w:t>
      </w:r>
    </w:p>
    <w:p>
      <w:pPr>
        <w:spacing w:line="400" w:lineRule="exact"/>
        <w:ind w:firstLine="480" w:firstLineChars="200"/>
        <w:rPr>
          <w:rFonts w:hint="eastAsia" w:ascii="宋体" w:hAnsi="宋体" w:cs="宋体"/>
          <w:bCs/>
          <w:color w:val="000000"/>
          <w:kern w:val="0"/>
          <w:sz w:val="24"/>
        </w:rPr>
      </w:pPr>
      <w:r>
        <w:rPr>
          <w:rFonts w:hint="eastAsia" w:ascii="宋体" w:hAnsi="宋体" w:cs="宋体"/>
          <w:bCs/>
          <w:color w:val="000000"/>
          <w:kern w:val="0"/>
          <w:sz w:val="24"/>
        </w:rPr>
        <w:t>紧要关头，宁波“点线面”多维出击，通过帮扶企业、打通产业链、颁布惠企新政等一系列举措，交上一份勠力同心、逆势求生的应急答卷。</w:t>
      </w:r>
    </w:p>
    <w:p>
      <w:pPr>
        <w:spacing w:line="400" w:lineRule="exact"/>
        <w:ind w:firstLine="480" w:firstLineChars="200"/>
        <w:rPr>
          <w:rFonts w:ascii="微软雅黑" w:hAnsi="微软雅黑" w:cs="宋体"/>
          <w:color w:val="000000"/>
          <w:kern w:val="0"/>
          <w:sz w:val="28"/>
          <w:szCs w:val="28"/>
        </w:rPr>
        <w:sectPr>
          <w:type w:val="continuous"/>
          <w:pgSz w:w="11906" w:h="16838"/>
          <w:pgMar w:top="1440" w:right="1701" w:bottom="1440" w:left="1701" w:header="851" w:footer="992" w:gutter="0"/>
          <w:pgNumType w:fmt="numberInDash"/>
          <w:cols w:space="720" w:num="2"/>
          <w:docGrid w:linePitch="312" w:charSpace="0"/>
        </w:sectPr>
      </w:pPr>
      <w:r>
        <w:rPr>
          <w:rFonts w:hint="eastAsia" w:ascii="宋体" w:hAnsi="宋体" w:cs="宋体"/>
          <w:bCs/>
          <w:color w:val="000000"/>
          <w:kern w:val="0"/>
          <w:sz w:val="24"/>
        </w:rPr>
        <w:t>“现在，各项服务依旧，面对外贸企业需求，政府会及时行动起来，为全年‘稳外贸’打下坚实基础。”市商务局负责人表示，针对当下的新形势、新情况，政府会联合相关协会，收集外贸企业用工需求，分配至专人快速办理，确保企业用工难题“有问必答”“有难必解”。（宁波日报09-10）</w:t>
      </w:r>
    </w:p>
    <w:p>
      <w:pPr>
        <w:adjustRightInd w:val="0"/>
        <w:snapToGrid w:val="0"/>
        <w:spacing w:line="400" w:lineRule="exact"/>
        <w:jc w:val="left"/>
        <w:rPr>
          <w:rFonts w:hint="eastAsia" w:ascii="微软雅黑" w:hAnsi="微软雅黑" w:cs="宋体"/>
          <w:color w:val="000000"/>
          <w:kern w:val="0"/>
          <w:sz w:val="24"/>
        </w:rPr>
      </w:pPr>
    </w:p>
    <w:p>
      <w:pPr>
        <w:spacing w:line="400" w:lineRule="exact"/>
        <w:ind w:firstLine="480" w:firstLineChars="200"/>
        <w:jc w:val="left"/>
        <w:rPr>
          <w:rFonts w:hint="eastAsia" w:ascii="宋体" w:hAnsi="宋体" w:cs="Arial"/>
          <w:kern w:val="0"/>
          <w:sz w:val="24"/>
        </w:rPr>
      </w:pPr>
    </w:p>
    <w:p>
      <w:pPr>
        <w:spacing w:line="400" w:lineRule="exact"/>
        <w:ind w:firstLine="480" w:firstLineChars="200"/>
        <w:jc w:val="left"/>
        <w:rPr>
          <w:rFonts w:hint="eastAsia" w:ascii="宋体" w:hAnsi="宋体" w:cs="Arial"/>
          <w:kern w:val="0"/>
          <w:sz w:val="24"/>
        </w:rPr>
      </w:pPr>
    </w:p>
    <w:p>
      <w:pPr>
        <w:spacing w:line="400" w:lineRule="exact"/>
        <w:jc w:val="center"/>
        <w:rPr>
          <w:rFonts w:hint="eastAsia" w:ascii="楷体_GB2312" w:hAnsi="宋体" w:eastAsia="楷体_GB2312" w:cs="宋体"/>
          <w:b/>
          <w:kern w:val="0"/>
          <w:sz w:val="36"/>
          <w:szCs w:val="36"/>
        </w:rPr>
      </w:pPr>
      <w:r>
        <w:rPr>
          <w:rFonts w:hint="eastAsia" w:ascii="楷体_GB2312" w:hAnsi="宋体" w:eastAsia="楷体_GB2312" w:cs="宋体"/>
          <w:b/>
          <w:kern w:val="0"/>
          <w:sz w:val="36"/>
          <w:szCs w:val="36"/>
        </w:rPr>
        <w:t>上半年我市办理出口退税243.5亿元</w:t>
      </w:r>
    </w:p>
    <w:p>
      <w:pPr>
        <w:spacing w:line="400" w:lineRule="exact"/>
        <w:jc w:val="center"/>
        <w:rPr>
          <w:rFonts w:hint="eastAsia" w:ascii="宋体" w:hAnsi="宋体" w:cs="宋体"/>
          <w:kern w:val="0"/>
          <w:sz w:val="24"/>
        </w:rPr>
      </w:pPr>
    </w:p>
    <w:p>
      <w:pPr>
        <w:spacing w:line="400" w:lineRule="exact"/>
        <w:jc w:val="center"/>
        <w:rPr>
          <w:rFonts w:ascii="宋体" w:hAnsi="宋体" w:cs="宋体"/>
          <w:kern w:val="0"/>
          <w:sz w:val="24"/>
        </w:rPr>
        <w:sectPr>
          <w:type w:val="continuous"/>
          <w:pgSz w:w="11906" w:h="16838"/>
          <w:pgMar w:top="1440" w:right="1800" w:bottom="1440" w:left="1800" w:header="851" w:footer="992" w:gutter="0"/>
          <w:pgNumType w:fmt="numberInDash"/>
          <w:cols w:space="720" w:num="1"/>
          <w:docGrid w:linePitch="312" w:charSpace="0"/>
        </w:sectPr>
      </w:pPr>
    </w:p>
    <w:p>
      <w:pPr>
        <w:spacing w:line="400" w:lineRule="exact"/>
        <w:ind w:firstLine="480" w:firstLineChars="200"/>
        <w:rPr>
          <w:rFonts w:hint="eastAsia" w:ascii="宋体" w:hAnsi="宋体" w:cs="宋体"/>
          <w:kern w:val="0"/>
          <w:sz w:val="24"/>
        </w:rPr>
      </w:pPr>
      <w:r>
        <w:rPr>
          <w:rFonts w:hint="eastAsia" w:ascii="宋体" w:hAnsi="宋体" w:cs="宋体"/>
          <w:kern w:val="0"/>
          <w:sz w:val="24"/>
        </w:rPr>
        <w:t>记者近日从市税务部门获悉，今年1月至6月，我市已累计为15312家企业办理出口退税243.5亿元，有效缓解了疫情防控期间出口企业的资金压力。</w:t>
      </w:r>
    </w:p>
    <w:p>
      <w:pPr>
        <w:spacing w:line="400" w:lineRule="exact"/>
        <w:ind w:firstLine="240" w:firstLineChars="100"/>
        <w:rPr>
          <w:rFonts w:hint="eastAsia" w:ascii="宋体" w:hAnsi="宋体" w:cs="宋体"/>
          <w:kern w:val="0"/>
          <w:sz w:val="24"/>
        </w:rPr>
      </w:pPr>
      <w:r>
        <w:rPr>
          <w:rFonts w:hint="eastAsia" w:ascii="宋体" w:hAnsi="宋体" w:cs="宋体"/>
          <w:kern w:val="0"/>
          <w:sz w:val="24"/>
        </w:rPr>
        <w:t xml:space="preserve"> “我们上午刚在网上提交了退税申请，没想到下午就收到了1266万元的退税款。”收到退税款到账短信后，宁波萌恒工贸有限公司财务总监李品聪分外惊喜。萌恒工贸是国内从事服装辅料的研发、生产和销售为一体的龙头企业，产品远销上百个国家和地区。受疫情影响，物流等各类成本上涨，加之海外市场需求萎缩，部分货款回笼困难，生产经营面临较大压力，这笔及时到账的退税款给企业吃了一颗“定心丸”。</w:t>
      </w:r>
    </w:p>
    <w:p>
      <w:pPr>
        <w:spacing w:line="400" w:lineRule="exact"/>
        <w:ind w:firstLine="240" w:firstLineChars="100"/>
        <w:rPr>
          <w:rFonts w:hint="eastAsia" w:ascii="宋体" w:hAnsi="宋体" w:cs="宋体"/>
          <w:kern w:val="0"/>
          <w:sz w:val="24"/>
        </w:rPr>
      </w:pPr>
      <w:r>
        <w:rPr>
          <w:rFonts w:hint="eastAsia" w:ascii="宋体" w:hAnsi="宋体" w:cs="宋体"/>
          <w:kern w:val="0"/>
          <w:sz w:val="24"/>
        </w:rPr>
        <w:t xml:space="preserve"> “高效退税大大降低了资金占用成本，资金‘活水’快速回流，为企业发展增添了信心和底气。下一步，我们打算进一步开拓市场，运用自身在海外的渠道优势及平台基础，持续扩展跨境电商出口业务。”李品聪</w:t>
      </w:r>
      <w:r>
        <w:rPr>
          <w:rFonts w:hint="eastAsia" w:ascii="宋体" w:hAnsi="宋体" w:cs="宋体"/>
          <w:kern w:val="0"/>
          <w:sz w:val="24"/>
          <w:lang w:val="en-US" w:eastAsia="zh-CN"/>
        </w:rPr>
        <w:t>说</w:t>
      </w:r>
      <w:r>
        <w:rPr>
          <w:rFonts w:hint="eastAsia" w:ascii="宋体" w:hAnsi="宋体" w:cs="宋体"/>
          <w:kern w:val="0"/>
          <w:sz w:val="24"/>
        </w:rPr>
        <w:t>。</w:t>
      </w:r>
    </w:p>
    <w:p>
      <w:pPr>
        <w:spacing w:line="400" w:lineRule="exact"/>
        <w:ind w:firstLine="480" w:firstLineChars="200"/>
        <w:rPr>
          <w:rFonts w:ascii="宋体" w:hAnsi="宋体" w:cs="宋体"/>
          <w:kern w:val="0"/>
          <w:sz w:val="24"/>
        </w:rPr>
        <w:sectPr>
          <w:type w:val="continuous"/>
          <w:pgSz w:w="11906" w:h="16838"/>
          <w:pgMar w:top="1440" w:right="1800" w:bottom="1440" w:left="1800" w:header="851" w:footer="992" w:gutter="0"/>
          <w:pgNumType w:fmt="numberInDash"/>
          <w:cols w:space="720" w:num="2"/>
          <w:docGrid w:linePitch="312" w:charSpace="0"/>
        </w:sectPr>
      </w:pPr>
      <w:r>
        <w:rPr>
          <w:rFonts w:hint="eastAsia" w:ascii="宋体" w:hAnsi="宋体" w:cs="宋体"/>
          <w:kern w:val="0"/>
          <w:sz w:val="24"/>
        </w:rPr>
        <w:t>疫情发生以来，为帮助出口企业复产复销，宁波市税务部门持续拓展“非接触式”出口退（免）税服务，实行限额内退税“容缺办理”，并推出“零接触申报、零延迟审核”的退税组合套餐。同时，在积极推进无纸化申报全覆盖的基础上，税务部门实行业务办理时限清单制，进一步压缩退税各环节办理时间，目前全市出口企业平均退税时限在4个工作日以内，远低于国家税务总局规定的8个工作日，全面助力出口企业保订单、保履约、保市场。（宁波日报07-29）</w:t>
      </w:r>
    </w:p>
    <w:p>
      <w:pPr>
        <w:adjustRightInd w:val="0"/>
        <w:snapToGrid w:val="0"/>
        <w:spacing w:line="400" w:lineRule="exact"/>
        <w:jc w:val="left"/>
        <w:rPr>
          <w:rFonts w:hint="eastAsia" w:ascii="微软雅黑" w:hAnsi="微软雅黑" w:cs="宋体"/>
          <w:color w:val="000000"/>
          <w:kern w:val="0"/>
          <w:sz w:val="24"/>
        </w:rPr>
      </w:pPr>
    </w:p>
    <w:p>
      <w:pPr>
        <w:adjustRightInd w:val="0"/>
        <w:snapToGrid w:val="0"/>
        <w:spacing w:line="400" w:lineRule="exact"/>
        <w:jc w:val="left"/>
        <w:rPr>
          <w:rFonts w:hint="eastAsia" w:ascii="微软雅黑" w:hAnsi="微软雅黑" w:cs="宋体"/>
          <w:color w:val="000000"/>
          <w:kern w:val="0"/>
          <w:sz w:val="24"/>
        </w:rPr>
      </w:pPr>
    </w:p>
    <w:p>
      <w:pPr>
        <w:ind w:firstLine="560" w:firstLineChars="200"/>
        <w:jc w:val="center"/>
        <w:rPr>
          <w:rFonts w:ascii="华文细黑" w:hAnsi="华文细黑" w:eastAsia="华文细黑" w:cs="宋体"/>
          <w:bCs/>
          <w:color w:val="000000"/>
          <w:kern w:val="0"/>
          <w:sz w:val="28"/>
          <w:szCs w:val="28"/>
        </w:rPr>
      </w:pPr>
      <w:r>
        <w:rPr>
          <w:rFonts w:hint="eastAsia" w:ascii="华文细黑" w:hAnsi="华文细黑" w:eastAsia="华文细黑" w:cs="宋体"/>
          <w:bCs/>
          <w:color w:val="000000"/>
          <w:kern w:val="0"/>
          <w:sz w:val="28"/>
          <w:szCs w:val="28"/>
        </w:rPr>
        <w:t>政银企携手</w:t>
      </w:r>
    </w:p>
    <w:p>
      <w:pPr>
        <w:spacing w:line="400" w:lineRule="exact"/>
        <w:ind w:firstLine="723" w:firstLineChars="200"/>
        <w:jc w:val="center"/>
        <w:rPr>
          <w:rFonts w:ascii="宋体" w:hAnsi="宋体" w:cs="Arial"/>
          <w:kern w:val="0"/>
          <w:sz w:val="24"/>
        </w:rPr>
      </w:pPr>
      <w:r>
        <w:rPr>
          <w:rFonts w:hint="eastAsia" w:ascii="楷体_GB2312" w:hAnsi="华文细黑" w:eastAsia="楷体_GB2312" w:cs="宋体"/>
          <w:b/>
          <w:bCs/>
          <w:color w:val="000000"/>
          <w:kern w:val="0"/>
          <w:sz w:val="36"/>
          <w:szCs w:val="36"/>
        </w:rPr>
        <w:t>宁波外贸迎来“金融活水”</w:t>
      </w:r>
    </w:p>
    <w:p>
      <w:pPr>
        <w:spacing w:line="400" w:lineRule="exact"/>
        <w:ind w:firstLine="480" w:firstLineChars="200"/>
        <w:jc w:val="left"/>
        <w:rPr>
          <w:rFonts w:hint="eastAsia" w:ascii="宋体" w:hAnsi="宋体" w:cs="Arial"/>
          <w:kern w:val="0"/>
          <w:sz w:val="24"/>
        </w:rPr>
      </w:pPr>
    </w:p>
    <w:p>
      <w:pPr>
        <w:spacing w:line="400" w:lineRule="exact"/>
        <w:ind w:firstLine="480" w:firstLineChars="200"/>
        <w:jc w:val="left"/>
        <w:rPr>
          <w:rFonts w:ascii="宋体" w:hAnsi="宋体" w:cs="Arial"/>
          <w:kern w:val="0"/>
          <w:sz w:val="24"/>
        </w:rPr>
        <w:sectPr>
          <w:type w:val="continuous"/>
          <w:pgSz w:w="11906" w:h="16838"/>
          <w:pgMar w:top="1440" w:right="1800" w:bottom="1440" w:left="1800" w:header="851" w:footer="992" w:gutter="0"/>
          <w:pgNumType w:fmt="numberInDash"/>
          <w:cols w:space="720" w:num="1"/>
          <w:docGrid w:linePitch="312" w:charSpace="0"/>
        </w:sectPr>
      </w:pPr>
    </w:p>
    <w:p>
      <w:pPr>
        <w:spacing w:line="400" w:lineRule="exact"/>
        <w:ind w:firstLine="480" w:firstLineChars="200"/>
        <w:rPr>
          <w:rFonts w:hint="eastAsia" w:ascii="宋体" w:hAnsi="宋体" w:cs="宋体"/>
          <w:bCs/>
          <w:color w:val="000000"/>
          <w:kern w:val="0"/>
          <w:sz w:val="24"/>
        </w:rPr>
      </w:pPr>
      <w:r>
        <w:rPr>
          <w:rFonts w:hint="eastAsia" w:ascii="宋体" w:hAnsi="宋体" w:cs="宋体"/>
          <w:bCs/>
          <w:color w:val="000000"/>
          <w:kern w:val="0"/>
          <w:sz w:val="24"/>
        </w:rPr>
        <w:t>疫情发生以来，不少宁波外贸企业经历了物流成本激增、海外订单流失、一线用工紧张等连番考验。本周以来，政府、银行、港口等机构积极采取有力措施，抓政策引导、搭对接平台、促政策落地，推动政银企优势互补、协同发力稳住外贸基本盘。</w:t>
      </w:r>
    </w:p>
    <w:p>
      <w:pPr>
        <w:spacing w:line="400" w:lineRule="exact"/>
        <w:ind w:firstLine="482" w:firstLineChars="200"/>
        <w:rPr>
          <w:rFonts w:hint="eastAsia" w:ascii="宋体" w:hAnsi="宋体" w:cs="宋体"/>
          <w:b/>
          <w:bCs/>
          <w:color w:val="000000"/>
          <w:kern w:val="0"/>
          <w:sz w:val="24"/>
        </w:rPr>
      </w:pPr>
      <w:r>
        <w:rPr>
          <w:rFonts w:hint="eastAsia" w:ascii="宋体" w:hAnsi="宋体" w:cs="宋体"/>
          <w:b/>
          <w:bCs/>
          <w:color w:val="000000"/>
          <w:kern w:val="0"/>
          <w:sz w:val="24"/>
        </w:rPr>
        <w:t>齐抓共管促发展</w:t>
      </w:r>
    </w:p>
    <w:p>
      <w:pPr>
        <w:spacing w:line="400" w:lineRule="exact"/>
        <w:ind w:firstLine="480" w:firstLineChars="200"/>
        <w:rPr>
          <w:rFonts w:hint="eastAsia" w:ascii="宋体" w:hAnsi="宋体" w:cs="宋体"/>
          <w:bCs/>
          <w:color w:val="000000"/>
          <w:kern w:val="0"/>
          <w:sz w:val="24"/>
        </w:rPr>
      </w:pPr>
      <w:r>
        <w:rPr>
          <w:rFonts w:hint="eastAsia" w:ascii="宋体" w:hAnsi="宋体" w:cs="宋体"/>
          <w:bCs/>
          <w:color w:val="000000"/>
          <w:kern w:val="0"/>
          <w:sz w:val="24"/>
        </w:rPr>
        <w:t>商务部最新数据显示，今年1月至7月，我国服务出口表现明显好于进口，贸易逆差减少。其中，7月份金融服务出口22.2亿元，同比增长20.3%。跨境金融已成为稳外贸的关键抓手。</w:t>
      </w:r>
    </w:p>
    <w:p>
      <w:pPr>
        <w:spacing w:line="400" w:lineRule="exact"/>
        <w:ind w:firstLine="480" w:firstLineChars="200"/>
        <w:rPr>
          <w:rFonts w:hint="eastAsia" w:ascii="宋体" w:hAnsi="宋体" w:cs="宋体"/>
          <w:bCs/>
          <w:color w:val="000000"/>
          <w:kern w:val="0"/>
          <w:sz w:val="24"/>
        </w:rPr>
      </w:pPr>
      <w:r>
        <w:rPr>
          <w:rFonts w:hint="eastAsia" w:ascii="宋体" w:hAnsi="宋体" w:cs="宋体"/>
          <w:bCs/>
          <w:color w:val="000000"/>
          <w:kern w:val="0"/>
          <w:sz w:val="24"/>
          <w:lang w:val="en-US" w:eastAsia="zh-CN"/>
        </w:rPr>
        <w:t>9月10日</w:t>
      </w:r>
      <w:r>
        <w:rPr>
          <w:rFonts w:hint="eastAsia" w:ascii="宋体" w:hAnsi="宋体" w:cs="宋体"/>
          <w:bCs/>
          <w:color w:val="000000"/>
          <w:kern w:val="0"/>
          <w:sz w:val="24"/>
        </w:rPr>
        <w:t>上午，中国进出口银行浙江省分行、宁波分行联合浙江省商务厅、浙江省海港集团召开了“抗疫情、稳外贸、保物流、促发展”工作推进会，并携手杭州海关、宁波海关，进出口银行江苏省分行、安徽省分行、江西省分行，中国信保浙江分公司、中国信保宁波分公司等单位共同发布了“抗疫情、稳外贸、保物流、促发展”的联合行动方案。</w:t>
      </w:r>
    </w:p>
    <w:p>
      <w:pPr>
        <w:spacing w:line="400" w:lineRule="exact"/>
        <w:ind w:firstLine="480" w:firstLineChars="200"/>
        <w:rPr>
          <w:rFonts w:hint="eastAsia" w:ascii="宋体" w:hAnsi="宋体" w:cs="宋体"/>
          <w:bCs/>
          <w:color w:val="000000"/>
          <w:kern w:val="0"/>
          <w:sz w:val="24"/>
        </w:rPr>
      </w:pPr>
      <w:r>
        <w:rPr>
          <w:rFonts w:hint="eastAsia" w:ascii="宋体" w:hAnsi="宋体" w:cs="宋体"/>
          <w:bCs/>
          <w:color w:val="000000"/>
          <w:kern w:val="0"/>
          <w:sz w:val="24"/>
        </w:rPr>
        <w:t>根据方案要求，未来将充分发挥省商务厅稳外贸政策优势、海关区域协作通关优势、省海港集团物流优势、进出口银行与中国信保政策性金融服务优势，各参与方开展务实合作，进一步做好“六稳”工作，落实“六保”任务，各参与方有效发挥职责作用，共同服务好华东地区重点外贸主体，使外贸主体充分享受政府、监管和金融等相关优惠政策，优化物流链，确保产业链供应链畅通。各方精准发力，助力宁波舟山港打造世界一流强港，持续加强其在贯彻国家战略中的“硬核”力量。联合行动，积极实践“一带一路”倡议中的政策沟通、设施联通、贸易畅通和资金融通，努力助推长三角一体化发展。</w:t>
      </w:r>
    </w:p>
    <w:p>
      <w:pPr>
        <w:spacing w:line="400" w:lineRule="exact"/>
        <w:ind w:firstLine="480" w:firstLineChars="200"/>
        <w:rPr>
          <w:rFonts w:hint="eastAsia" w:ascii="宋体" w:hAnsi="宋体" w:cs="宋体"/>
          <w:bCs/>
          <w:color w:val="000000"/>
          <w:kern w:val="0"/>
          <w:sz w:val="24"/>
        </w:rPr>
      </w:pPr>
      <w:r>
        <w:rPr>
          <w:rFonts w:hint="eastAsia" w:ascii="宋体" w:hAnsi="宋体" w:cs="宋体"/>
          <w:bCs/>
          <w:color w:val="000000"/>
          <w:kern w:val="0"/>
          <w:sz w:val="24"/>
        </w:rPr>
        <w:t>中国进出口银行副行长宁咏指出，港口是基础性、枢纽性设施，是经济发展的重要支撑；港口建设是“一带一路”建设中的桥头堡、重要支点、重要枢纽。进出口银行近年来积极助力宁波舟山港打造现代化综合性港口，不断推进宁波舟山港向更现代化、综合性港口迈进。他强调，作为支持对外贸易投资发展与国际经济合作的政策性银行，要全力助推宁波舟山港打造世界一流强港。聚焦主责主业，进一步深化银政企合作和总分联动，发挥政策集合优势，形成政策叠加效应，助力外贸主体稳经营、促发展。</w:t>
      </w:r>
    </w:p>
    <w:p>
      <w:pPr>
        <w:spacing w:line="400" w:lineRule="exact"/>
        <w:ind w:firstLine="480" w:firstLineChars="200"/>
        <w:rPr>
          <w:rFonts w:hint="eastAsia" w:ascii="宋体" w:hAnsi="宋体" w:cs="宋体"/>
          <w:bCs/>
          <w:color w:val="000000"/>
          <w:kern w:val="0"/>
          <w:sz w:val="24"/>
        </w:rPr>
      </w:pPr>
      <w:r>
        <w:rPr>
          <w:rFonts w:hint="eastAsia" w:ascii="宋体" w:hAnsi="宋体" w:cs="宋体"/>
          <w:bCs/>
          <w:color w:val="000000"/>
          <w:kern w:val="0"/>
          <w:sz w:val="24"/>
        </w:rPr>
        <w:t>据介绍，进出口银行将搭建稳外贸、保物流政策性金融生态圈，加大信贷投放力度，优化金融服务，建立“优先受理、优先审批、优先放款”的绿色通道，进一步简化相关业务流程并提供政策性贷款，为支持企业普惠融资等发挥积极作用。</w:t>
      </w:r>
    </w:p>
    <w:p>
      <w:pPr>
        <w:spacing w:line="400" w:lineRule="exact"/>
        <w:ind w:firstLine="482" w:firstLineChars="200"/>
        <w:rPr>
          <w:rFonts w:hint="eastAsia" w:ascii="宋体" w:hAnsi="宋体" w:cs="宋体"/>
          <w:b/>
          <w:bCs/>
          <w:color w:val="000000"/>
          <w:kern w:val="0"/>
          <w:sz w:val="24"/>
        </w:rPr>
      </w:pPr>
      <w:r>
        <w:rPr>
          <w:rFonts w:hint="eastAsia" w:ascii="宋体" w:hAnsi="宋体" w:cs="宋体"/>
          <w:b/>
          <w:bCs/>
          <w:color w:val="000000"/>
          <w:kern w:val="0"/>
          <w:sz w:val="24"/>
        </w:rPr>
        <w:t>为展会保驾护航</w:t>
      </w:r>
    </w:p>
    <w:p>
      <w:pPr>
        <w:spacing w:line="400" w:lineRule="exact"/>
        <w:ind w:firstLine="480" w:firstLineChars="200"/>
        <w:rPr>
          <w:rFonts w:hint="eastAsia" w:ascii="宋体" w:hAnsi="宋体" w:cs="宋体"/>
          <w:bCs/>
          <w:color w:val="000000"/>
          <w:kern w:val="0"/>
          <w:sz w:val="24"/>
        </w:rPr>
      </w:pPr>
      <w:r>
        <w:rPr>
          <w:rFonts w:hint="eastAsia" w:ascii="宋体" w:hAnsi="宋体" w:cs="宋体"/>
          <w:bCs/>
          <w:color w:val="000000"/>
          <w:kern w:val="0"/>
          <w:sz w:val="24"/>
        </w:rPr>
        <w:t>为进一步贯彻落实党中央、国务院关于“六稳”“六保”的工作部署，稳定外贸促发展，推动政银资源共享、优势互补，助力进博会和中国—中东欧国家博览会，9月7日中午，市商务局和中国银行宁波市分行举行战略合作协议签订仪式。</w:t>
      </w:r>
    </w:p>
    <w:p>
      <w:pPr>
        <w:spacing w:line="400" w:lineRule="exact"/>
        <w:ind w:firstLine="480" w:firstLineChars="200"/>
        <w:rPr>
          <w:rFonts w:hint="eastAsia" w:ascii="宋体" w:hAnsi="宋体" w:cs="宋体"/>
          <w:bCs/>
          <w:color w:val="000000"/>
          <w:kern w:val="0"/>
          <w:sz w:val="24"/>
        </w:rPr>
      </w:pPr>
      <w:r>
        <w:rPr>
          <w:rFonts w:hint="eastAsia" w:ascii="宋体" w:hAnsi="宋体" w:cs="宋体"/>
          <w:bCs/>
          <w:color w:val="000000"/>
          <w:kern w:val="0"/>
          <w:sz w:val="24"/>
        </w:rPr>
        <w:t>作为进博会唯一的银行战略合作伙伴，中国银行针对多边贸易难点，助力跨境投资便利，以专业化、个性化和综合化金融服务为企业“出海”保驾护航。</w:t>
      </w:r>
    </w:p>
    <w:p>
      <w:pPr>
        <w:spacing w:line="400" w:lineRule="exact"/>
        <w:ind w:firstLine="480" w:firstLineChars="200"/>
        <w:rPr>
          <w:rFonts w:hint="eastAsia" w:ascii="宋体" w:hAnsi="宋体" w:cs="宋体"/>
          <w:bCs/>
          <w:color w:val="000000"/>
          <w:kern w:val="0"/>
          <w:sz w:val="24"/>
        </w:rPr>
      </w:pPr>
      <w:r>
        <w:rPr>
          <w:rFonts w:hint="eastAsia" w:ascii="宋体" w:hAnsi="宋体" w:cs="宋体"/>
          <w:bCs/>
          <w:color w:val="000000"/>
          <w:kern w:val="0"/>
          <w:sz w:val="24"/>
        </w:rPr>
        <w:t>在进博会期间，中国银行将发挥自身在贸易金融领域的专业性，积极与各国政府和企业分享全球贸易合作理念与经验，协助提升进博会的国际影响力，为进博会的长期举办贡献力量。该行不仅提供并购融资、产业链整合、跨境金融、顾问咨询等综合金融服务，赋能中国企业“出海”，还通过融资与融智并举的形式为企业量身定制金融服务方案。</w:t>
      </w:r>
    </w:p>
    <w:p>
      <w:pPr>
        <w:spacing w:line="400" w:lineRule="exact"/>
        <w:ind w:firstLine="480" w:firstLineChars="200"/>
        <w:rPr>
          <w:rFonts w:hint="eastAsia" w:ascii="宋体" w:hAnsi="宋体" w:cs="宋体"/>
          <w:bCs/>
          <w:color w:val="000000"/>
          <w:kern w:val="0"/>
          <w:sz w:val="24"/>
        </w:rPr>
      </w:pPr>
      <w:r>
        <w:rPr>
          <w:rFonts w:hint="eastAsia" w:ascii="宋体" w:hAnsi="宋体" w:cs="宋体"/>
          <w:bCs/>
          <w:color w:val="000000"/>
          <w:kern w:val="0"/>
          <w:sz w:val="24"/>
        </w:rPr>
        <w:t>市商务局局长张延表示，此次战略合作协议的签署，是双方用实际行动响应党中央“六稳”“六保”工作，银政合力支持宁波外贸高质量发展。</w:t>
      </w:r>
    </w:p>
    <w:p>
      <w:pPr>
        <w:spacing w:line="400" w:lineRule="exact"/>
        <w:ind w:firstLine="480" w:firstLineChars="200"/>
        <w:rPr>
          <w:rFonts w:hint="eastAsia" w:ascii="宋体" w:hAnsi="宋体" w:cs="宋体"/>
          <w:bCs/>
          <w:color w:val="000000"/>
          <w:kern w:val="0"/>
          <w:sz w:val="24"/>
        </w:rPr>
      </w:pPr>
      <w:r>
        <w:rPr>
          <w:rFonts w:hint="eastAsia" w:ascii="宋体" w:hAnsi="宋体" w:cs="宋体"/>
          <w:bCs/>
          <w:color w:val="000000"/>
          <w:kern w:val="0"/>
          <w:sz w:val="24"/>
        </w:rPr>
        <w:t>中国银行宁波市分行行长王晓表示，中国银行宁波市分行将继续发挥自身优势，协助市商务局组织进博会和中国—中东欧国家博览会系列政策推介、招商宣传、采购组织、展前对接活动；做好政策传导、全球招商、境内外贸易撮合等各项服务保障工作，促进宁波交易团采购商在进博会举办期间达成交易，为推动宁波贸易高质量发展而共同努力。</w:t>
      </w:r>
    </w:p>
    <w:p>
      <w:pPr>
        <w:spacing w:line="400" w:lineRule="exact"/>
        <w:ind w:firstLine="480" w:firstLineChars="200"/>
        <w:jc w:val="left"/>
        <w:rPr>
          <w:rFonts w:ascii="宋体" w:hAnsi="宋体" w:cs="Arial"/>
          <w:kern w:val="0"/>
          <w:sz w:val="24"/>
        </w:rPr>
        <w:sectPr>
          <w:type w:val="continuous"/>
          <w:pgSz w:w="11906" w:h="16838"/>
          <w:pgMar w:top="1440" w:right="1800" w:bottom="1440" w:left="1800" w:header="851" w:footer="992" w:gutter="0"/>
          <w:pgNumType w:fmt="numberInDash"/>
          <w:cols w:space="720" w:num="2"/>
          <w:docGrid w:linePitch="312" w:charSpace="0"/>
        </w:sectPr>
      </w:pPr>
    </w:p>
    <w:p>
      <w:pPr>
        <w:spacing w:line="400" w:lineRule="exact"/>
        <w:ind w:firstLine="480" w:firstLineChars="200"/>
        <w:jc w:val="left"/>
        <w:rPr>
          <w:rFonts w:hint="eastAsia" w:ascii="宋体" w:hAnsi="宋体" w:cs="Arial"/>
          <w:kern w:val="0"/>
          <w:sz w:val="24"/>
        </w:rPr>
      </w:pPr>
    </w:p>
    <w:p>
      <w:pPr>
        <w:spacing w:line="400" w:lineRule="exact"/>
        <w:jc w:val="left"/>
        <w:rPr>
          <w:rFonts w:hint="eastAsia" w:ascii="宋体" w:hAnsi="宋体" w:cs="Arial"/>
          <w:kern w:val="0"/>
          <w:sz w:val="24"/>
        </w:rPr>
      </w:pPr>
    </w:p>
    <w:p>
      <w:pPr>
        <w:spacing w:line="400" w:lineRule="exact"/>
        <w:jc w:val="center"/>
        <w:rPr>
          <w:rFonts w:hint="eastAsia" w:ascii="楷体_GB2312" w:hAnsi="华文细黑" w:eastAsia="楷体_GB2312"/>
          <w:b/>
          <w:sz w:val="36"/>
          <w:szCs w:val="36"/>
        </w:rPr>
      </w:pPr>
      <w:r>
        <w:rPr>
          <w:rFonts w:hint="eastAsia" w:ascii="楷体_GB2312" w:hAnsi="华文细黑" w:eastAsia="楷体_GB2312"/>
          <w:b/>
          <w:sz w:val="36"/>
          <w:szCs w:val="36"/>
        </w:rPr>
        <w:t xml:space="preserve"> </w:t>
      </w:r>
    </w:p>
    <w:p>
      <w:pPr>
        <w:spacing w:line="400" w:lineRule="exact"/>
        <w:jc w:val="center"/>
        <w:rPr>
          <w:rFonts w:hint="eastAsia" w:ascii="楷体_GB2312" w:hAnsi="华文细黑" w:eastAsia="楷体_GB2312"/>
          <w:b/>
          <w:sz w:val="36"/>
          <w:szCs w:val="36"/>
        </w:rPr>
      </w:pPr>
      <w:r>
        <w:rPr>
          <w:rFonts w:hint="eastAsia" w:ascii="楷体_GB2312" w:hAnsi="华文细黑" w:eastAsia="楷体_GB2312"/>
          <w:b/>
          <w:sz w:val="36"/>
          <w:szCs w:val="36"/>
        </w:rPr>
        <w:t>“尖子班”扩容利于外贸做大做强</w:t>
      </w:r>
    </w:p>
    <w:p>
      <w:pPr>
        <w:spacing w:line="400" w:lineRule="exact"/>
        <w:ind w:firstLine="480" w:firstLineChars="200"/>
        <w:jc w:val="left"/>
        <w:rPr>
          <w:rFonts w:ascii="宋体" w:hAnsi="宋体" w:cs="Arial"/>
          <w:kern w:val="0"/>
          <w:sz w:val="24"/>
        </w:rPr>
      </w:pPr>
    </w:p>
    <w:p>
      <w:pPr>
        <w:spacing w:line="400" w:lineRule="exact"/>
        <w:ind w:firstLine="480" w:firstLineChars="200"/>
        <w:jc w:val="left"/>
        <w:rPr>
          <w:rFonts w:ascii="宋体" w:hAnsi="宋体" w:cs="Arial"/>
          <w:kern w:val="0"/>
          <w:sz w:val="24"/>
        </w:rPr>
        <w:sectPr>
          <w:type w:val="continuous"/>
          <w:pgSz w:w="11906" w:h="16838"/>
          <w:pgMar w:top="1440" w:right="1800" w:bottom="1440" w:left="1800" w:header="851" w:footer="992" w:gutter="0"/>
          <w:pgNumType w:fmt="numberInDash"/>
          <w:cols w:space="720" w:num="1"/>
          <w:docGrid w:linePitch="312" w:charSpace="0"/>
        </w:sectPr>
      </w:pPr>
    </w:p>
    <w:p>
      <w:pPr>
        <w:widowControl/>
        <w:spacing w:line="400" w:lineRule="exact"/>
        <w:ind w:firstLine="480" w:firstLineChars="200"/>
        <w:jc w:val="left"/>
        <w:rPr>
          <w:rFonts w:hint="eastAsia" w:ascii="宋体" w:hAnsi="宋体" w:eastAsia="宋体" w:cs="宋体"/>
          <w:kern w:val="0"/>
          <w:sz w:val="24"/>
          <w:lang w:eastAsia="zh-CN"/>
        </w:rPr>
      </w:pPr>
      <w:r>
        <w:rPr>
          <w:rFonts w:hint="eastAsia" w:ascii="宋体" w:hAnsi="宋体" w:cs="宋体"/>
          <w:kern w:val="0"/>
          <w:sz w:val="24"/>
        </w:rPr>
        <w:t>8月</w:t>
      </w:r>
      <w:r>
        <w:rPr>
          <w:rFonts w:ascii="宋体" w:hAnsi="宋体" w:cs="宋体"/>
          <w:kern w:val="0"/>
          <w:sz w:val="24"/>
        </w:rPr>
        <w:t>12日下午，我市再次启动外贸实力效益工程，56家重点企业获颁外贸实力效益企业“金字招牌”</w:t>
      </w:r>
      <w:r>
        <w:rPr>
          <w:rFonts w:hint="eastAsia" w:ascii="宋体" w:hAnsi="宋体" w:cs="宋体"/>
          <w:kern w:val="0"/>
          <w:sz w:val="24"/>
          <w:lang w:eastAsia="zh-CN"/>
        </w:rPr>
        <w:t>。</w:t>
      </w:r>
    </w:p>
    <w:p>
      <w:pPr>
        <w:widowControl/>
        <w:spacing w:line="400" w:lineRule="exact"/>
        <w:jc w:val="left"/>
        <w:rPr>
          <w:rFonts w:ascii="宋体" w:hAnsi="宋体" w:cs="宋体"/>
          <w:kern w:val="0"/>
          <w:sz w:val="24"/>
        </w:rPr>
      </w:pPr>
      <w:r>
        <w:rPr>
          <w:rFonts w:ascii="宋体" w:hAnsi="宋体" w:cs="宋体"/>
          <w:kern w:val="0"/>
          <w:sz w:val="24"/>
        </w:rPr>
        <w:t>  宁波向来是外贸强市。据海关统计，2019年“中国外贸百强城市”名单，宁波市综合得分76.3分，列全国第8位，继续居浙江之首。今年在疫情的冲击下，宁波稳住外贸基本盘，发展势头十分喜人，刚刚过去的7月，全市进口、出口双双创下单月历史新高。</w:t>
      </w:r>
    </w:p>
    <w:p>
      <w:pPr>
        <w:widowControl/>
        <w:spacing w:line="400" w:lineRule="exact"/>
        <w:jc w:val="left"/>
        <w:rPr>
          <w:rFonts w:ascii="宋体" w:hAnsi="宋体" w:cs="宋体"/>
          <w:kern w:val="0"/>
          <w:sz w:val="24"/>
        </w:rPr>
      </w:pPr>
      <w:r>
        <w:rPr>
          <w:rFonts w:ascii="宋体" w:hAnsi="宋体" w:cs="宋体"/>
          <w:kern w:val="0"/>
          <w:sz w:val="24"/>
        </w:rPr>
        <w:t>  在外贸取得喜人成绩的同时，我们也要看到，与同类城市相比，宁波一直缺乏一线领军企业，拔尖的外贸企业不多。去年，全市有进出口实绩企业21413家，外贸额1亿美元以上的企业只有200家。这样的经营规模，连做大都谈不上，更别说做强了。缺少“尖子生”，去跟“学霸”竞争，能有什么好成绩？</w:t>
      </w:r>
    </w:p>
    <w:p>
      <w:pPr>
        <w:widowControl/>
        <w:spacing w:line="400" w:lineRule="exact"/>
        <w:jc w:val="left"/>
        <w:rPr>
          <w:rFonts w:ascii="宋体" w:hAnsi="宋体" w:cs="宋体"/>
          <w:kern w:val="0"/>
          <w:sz w:val="24"/>
        </w:rPr>
      </w:pPr>
      <w:r>
        <w:rPr>
          <w:rFonts w:ascii="宋体" w:hAnsi="宋体" w:cs="宋体"/>
          <w:kern w:val="0"/>
          <w:sz w:val="24"/>
        </w:rPr>
        <w:t>  现在，我市在2013年培育18家企业作为“尖子班”的基础上，又在全市遴选出56家企业进行重点培育，给予政策扶持，提供各种服务。“尖子班”扩容，保持对宁波外贸业态相对完整的“覆盖面”，从细分领域做专做精，旨在打造宁波外贸龙头梯队。</w:t>
      </w:r>
    </w:p>
    <w:p>
      <w:pPr>
        <w:spacing w:line="400" w:lineRule="exact"/>
        <w:ind w:firstLine="480" w:firstLineChars="200"/>
        <w:jc w:val="left"/>
        <w:rPr>
          <w:rFonts w:ascii="宋体" w:hAnsi="宋体" w:cs="宋体"/>
          <w:kern w:val="0"/>
          <w:sz w:val="24"/>
        </w:rPr>
        <w:sectPr>
          <w:type w:val="continuous"/>
          <w:pgSz w:w="11906" w:h="16838"/>
          <w:pgMar w:top="1440" w:right="1800" w:bottom="1440" w:left="1800" w:header="851" w:footer="992" w:gutter="0"/>
          <w:pgNumType w:fmt="numberInDash"/>
          <w:cols w:space="720" w:num="2"/>
          <w:docGrid w:linePitch="312" w:charSpace="0"/>
        </w:sectPr>
      </w:pPr>
      <w:r>
        <w:rPr>
          <w:rFonts w:ascii="宋体" w:hAnsi="宋体" w:cs="宋体"/>
          <w:kern w:val="0"/>
          <w:sz w:val="24"/>
        </w:rPr>
        <w:t>培育外贸“尖子班”，一方面，有利于进一步打造宁波外贸的中坚力量，提升全市外贸进出口水平，提高外贸企业抗风险能力。另一方面，“尖子班”具有带头作用，能在管理水平、外贸经验、进出口渠道等方面帮助中小外贸企业，带领他们更好地走出国门、走向世界。</w:t>
      </w:r>
    </w:p>
    <w:p>
      <w:pPr>
        <w:spacing w:line="400" w:lineRule="exact"/>
        <w:jc w:val="both"/>
        <w:rPr>
          <w:rFonts w:hint="eastAsia" w:ascii="楷体_GB2312" w:hAnsi="华文细黑" w:eastAsia="楷体_GB2312"/>
          <w:sz w:val="36"/>
          <w:szCs w:val="36"/>
        </w:rPr>
      </w:pPr>
    </w:p>
    <w:p>
      <w:pPr>
        <w:spacing w:line="400" w:lineRule="exact"/>
        <w:jc w:val="center"/>
        <w:rPr>
          <w:rFonts w:hint="eastAsia" w:ascii="楷体_GB2312" w:hAnsi="华文细黑" w:eastAsia="楷体_GB2312"/>
          <w:sz w:val="36"/>
          <w:szCs w:val="36"/>
        </w:rPr>
      </w:pPr>
    </w:p>
    <w:p>
      <w:pPr>
        <w:spacing w:line="400" w:lineRule="exact"/>
        <w:jc w:val="center"/>
        <w:rPr>
          <w:rFonts w:hint="eastAsia" w:ascii="华文细黑" w:hAnsi="华文细黑" w:eastAsia="华文细黑"/>
          <w:sz w:val="28"/>
          <w:szCs w:val="28"/>
        </w:rPr>
      </w:pPr>
      <w:r>
        <w:rPr>
          <w:rFonts w:hint="eastAsia" w:ascii="华文细黑" w:hAnsi="华文细黑" w:eastAsia="华文细黑"/>
          <w:sz w:val="28"/>
          <w:szCs w:val="28"/>
        </w:rPr>
        <w:t>入选全国海关首批试点</w:t>
      </w:r>
    </w:p>
    <w:p>
      <w:pPr>
        <w:spacing w:line="400" w:lineRule="exact"/>
        <w:jc w:val="center"/>
        <w:rPr>
          <w:rFonts w:hint="eastAsia" w:ascii="宋体" w:hAnsi="宋体" w:cs="宋体"/>
          <w:kern w:val="0"/>
          <w:sz w:val="24"/>
        </w:rPr>
      </w:pPr>
      <w:r>
        <w:rPr>
          <w:rFonts w:hint="eastAsia" w:ascii="楷体_GB2312" w:hAnsi="华文细黑" w:eastAsia="楷体_GB2312"/>
          <w:b/>
          <w:sz w:val="36"/>
          <w:szCs w:val="36"/>
        </w:rPr>
        <w:t>宁波原产地签证智能审单再提速</w:t>
      </w:r>
      <w:r>
        <w:rPr>
          <w:rFonts w:ascii="宋体" w:hAnsi="宋体" w:cs="宋体"/>
          <w:kern w:val="0"/>
          <w:sz w:val="24"/>
        </w:rPr>
        <w:t xml:space="preserve"> </w:t>
      </w:r>
    </w:p>
    <w:p>
      <w:pPr>
        <w:spacing w:line="400" w:lineRule="exact"/>
        <w:jc w:val="center"/>
        <w:rPr>
          <w:rFonts w:hint="eastAsia" w:ascii="宋体" w:hAnsi="宋体" w:cs="宋体"/>
          <w:kern w:val="0"/>
          <w:sz w:val="24"/>
        </w:rPr>
      </w:pPr>
    </w:p>
    <w:p>
      <w:pPr>
        <w:spacing w:line="400" w:lineRule="exact"/>
        <w:jc w:val="center"/>
        <w:rPr>
          <w:rFonts w:ascii="宋体" w:hAnsi="宋体" w:cs="宋体"/>
          <w:kern w:val="0"/>
          <w:sz w:val="24"/>
        </w:rPr>
        <w:sectPr>
          <w:type w:val="continuous"/>
          <w:pgSz w:w="11906" w:h="16838"/>
          <w:pgMar w:top="1440" w:right="1800" w:bottom="1440" w:left="1800" w:header="851" w:footer="992" w:gutter="0"/>
          <w:pgNumType w:fmt="numberInDash"/>
          <w:cols w:space="720" w:num="1"/>
          <w:docGrid w:linePitch="312" w:charSpace="0"/>
        </w:sectPr>
      </w:pPr>
    </w:p>
    <w:p>
      <w:pPr>
        <w:spacing w:line="400" w:lineRule="exact"/>
        <w:ind w:firstLine="480" w:firstLineChars="200"/>
        <w:rPr>
          <w:rFonts w:hint="eastAsia" w:ascii="宋体" w:hAnsi="宋体" w:cs="宋体"/>
          <w:kern w:val="0"/>
          <w:sz w:val="24"/>
        </w:rPr>
      </w:pPr>
      <w:r>
        <w:rPr>
          <w:rFonts w:hint="eastAsia" w:ascii="宋体" w:hAnsi="宋体" w:cs="宋体"/>
          <w:kern w:val="0"/>
          <w:sz w:val="24"/>
        </w:rPr>
        <w:t>8月7日，记者从宁波海关获悉，自8月10日起，海关总署在全国9个海关开展原产地证书智能审单工作试点，以推进原产地证书签证的智能化、标准化、规范化。其中，宁波海关（隶属海曙海关除外）共有鄞州、慈溪、余姚、北仑等13个签证点纳入本次试点范围。</w:t>
      </w:r>
    </w:p>
    <w:p>
      <w:pPr>
        <w:spacing w:line="400" w:lineRule="exact"/>
        <w:ind w:firstLine="480" w:firstLineChars="200"/>
        <w:rPr>
          <w:rFonts w:hint="eastAsia" w:ascii="宋体" w:hAnsi="宋体" w:cs="宋体"/>
          <w:kern w:val="0"/>
          <w:sz w:val="24"/>
        </w:rPr>
      </w:pPr>
      <w:r>
        <w:rPr>
          <w:rFonts w:hint="eastAsia" w:ascii="宋体" w:hAnsi="宋体" w:cs="宋体"/>
          <w:kern w:val="0"/>
          <w:sz w:val="24"/>
        </w:rPr>
        <w:t>原产地证书是享受关税减免和其他优惠待遇的重要凭证。本次原产地证书智能审单试点共涉及16种证书，涵盖了常见的一般原产地证书、普惠制原产地证书以及中国-东盟自贸区原产地证书、中韩自贸协定原产地证书、中澳自贸协定原产地证书等各类区域优惠原产地证书。</w:t>
      </w:r>
    </w:p>
    <w:p>
      <w:pPr>
        <w:spacing w:line="400" w:lineRule="exact"/>
        <w:ind w:firstLine="480" w:firstLineChars="200"/>
        <w:rPr>
          <w:rFonts w:hint="eastAsia" w:ascii="宋体" w:hAnsi="宋体" w:cs="宋体"/>
          <w:kern w:val="0"/>
          <w:sz w:val="24"/>
        </w:rPr>
      </w:pPr>
      <w:r>
        <w:rPr>
          <w:rFonts w:hint="eastAsia" w:ascii="宋体" w:hAnsi="宋体" w:cs="宋体"/>
          <w:kern w:val="0"/>
          <w:sz w:val="24"/>
        </w:rPr>
        <w:t>原产地证书智能审单，是指海关在原产地证书审核过程中，基于风险分析和大数据研判，针对各类原产地证书制定不同的签证审核判定规则，并在此基础上建立智能审核数据库。智能审单系统会依据规则对原产地证书进行自动审核。</w:t>
      </w:r>
    </w:p>
    <w:p>
      <w:pPr>
        <w:spacing w:line="400" w:lineRule="exact"/>
        <w:ind w:firstLine="480" w:firstLineChars="200"/>
        <w:rPr>
          <w:rFonts w:hint="eastAsia" w:ascii="宋体" w:hAnsi="宋体" w:cs="宋体"/>
          <w:kern w:val="0"/>
          <w:sz w:val="24"/>
        </w:rPr>
      </w:pPr>
      <w:r>
        <w:rPr>
          <w:rFonts w:hint="eastAsia" w:ascii="宋体" w:hAnsi="宋体" w:cs="宋体"/>
          <w:kern w:val="0"/>
          <w:sz w:val="24"/>
        </w:rPr>
        <w:t>海关智能审单试点后，近七成的原产地证书将由系统直接完成审核。与原来以“小时”甚至以“天”来计算的周期比较，大部分原产地证书的签证审核时间将缩短至“秒”。同时，系统也会根据规则抽取部分证书转人工审核。</w:t>
      </w:r>
    </w:p>
    <w:p>
      <w:pPr>
        <w:spacing w:line="400" w:lineRule="exact"/>
        <w:ind w:firstLine="480" w:firstLineChars="200"/>
        <w:rPr>
          <w:rFonts w:ascii="宋体" w:hAnsi="宋体" w:cs="宋体"/>
          <w:kern w:val="0"/>
          <w:sz w:val="24"/>
        </w:rPr>
        <w:sectPr>
          <w:type w:val="continuous"/>
          <w:pgSz w:w="11906" w:h="16838"/>
          <w:pgMar w:top="1440" w:right="1800" w:bottom="1440" w:left="1800" w:header="851" w:footer="992" w:gutter="0"/>
          <w:pgNumType w:fmt="numberInDash"/>
          <w:cols w:space="720" w:num="2"/>
          <w:docGrid w:linePitch="312" w:charSpace="0"/>
        </w:sectPr>
      </w:pPr>
      <w:r>
        <w:rPr>
          <w:rFonts w:hint="eastAsia" w:ascii="宋体" w:hAnsi="宋体" w:cs="宋体"/>
          <w:kern w:val="0"/>
          <w:sz w:val="24"/>
        </w:rPr>
        <w:t>据统计，今年前7个月，宁波海关共签发各类原产地证书23.73万份，签证金额85.87亿美元，其中，区域性优惠原产地证书12.11万份，签证金额36.83亿美元，以关税享惠5%计算，已帮助甬企享受国外进口关税减免1.84亿美元。（宁波日报08-</w:t>
      </w:r>
      <w:r>
        <w:rPr>
          <w:rFonts w:hint="eastAsia" w:ascii="宋体" w:hAnsi="宋体" w:cs="宋体"/>
          <w:kern w:val="0"/>
          <w:sz w:val="24"/>
          <w:lang w:val="en-US" w:eastAsia="zh-CN"/>
        </w:rPr>
        <w:t>0</w:t>
      </w:r>
      <w:r>
        <w:rPr>
          <w:rFonts w:hint="eastAsia" w:ascii="宋体" w:hAnsi="宋体" w:cs="宋体"/>
          <w:kern w:val="0"/>
          <w:sz w:val="24"/>
        </w:rPr>
        <w:t>8）</w:t>
      </w:r>
    </w:p>
    <w:p>
      <w:pPr>
        <w:rPr>
          <w:rFonts w:hint="eastAsia" w:ascii="宋体" w:hAnsi="宋体" w:cs="Arial"/>
          <w:kern w:val="0"/>
          <w:sz w:val="24"/>
        </w:rPr>
      </w:pPr>
      <w:r>
        <w:rPr>
          <w:rFonts w:hint="eastAsia" w:ascii="宋体" w:hAnsi="宋体" w:cs="Arial"/>
          <w:kern w:val="0"/>
          <w:sz w:val="24"/>
        </w:rPr>
        <w:br w:type="page"/>
      </w:r>
    </w:p>
    <w:p>
      <w:pPr>
        <w:spacing w:line="400" w:lineRule="exact"/>
        <w:ind w:firstLine="480" w:firstLineChars="200"/>
        <w:jc w:val="left"/>
        <w:rPr>
          <w:rFonts w:hint="eastAsia" w:ascii="宋体" w:hAnsi="宋体" w:cs="Arial"/>
          <w:kern w:val="0"/>
          <w:sz w:val="24"/>
        </w:rPr>
      </w:pPr>
    </w:p>
    <w:p>
      <w:pPr>
        <w:numPr>
          <w:ilvl w:val="0"/>
          <w:numId w:val="2"/>
        </w:numPr>
        <w:jc w:val="left"/>
        <w:rPr>
          <w:rFonts w:hint="eastAsia" w:ascii="华文彩云" w:eastAsia="华文彩云"/>
          <w:b/>
          <w:sz w:val="36"/>
          <w:szCs w:val="36"/>
        </w:rPr>
      </w:pPr>
      <w:r>
        <w:rPr>
          <w:rFonts w:hint="eastAsia" w:ascii="华文彩云" w:eastAsia="华文彩云"/>
          <w:b/>
          <w:sz w:val="36"/>
          <w:szCs w:val="36"/>
        </w:rPr>
        <w:t>协会活动</w:t>
      </w:r>
    </w:p>
    <w:p>
      <w:pPr>
        <w:ind w:left="540"/>
        <w:jc w:val="left"/>
        <w:rPr>
          <w:rFonts w:hint="eastAsia" w:ascii="华文彩云" w:eastAsia="华文彩云"/>
          <w:b/>
          <w:sz w:val="36"/>
          <w:szCs w:val="36"/>
        </w:rPr>
      </w:pPr>
    </w:p>
    <w:p>
      <w:pPr>
        <w:spacing w:line="400" w:lineRule="exact"/>
        <w:jc w:val="center"/>
        <w:rPr>
          <w:rFonts w:hint="eastAsia" w:ascii="楷体_GB2312" w:hAnsi="宋体" w:eastAsia="楷体_GB2312" w:cs="宋体"/>
          <w:b/>
          <w:kern w:val="0"/>
          <w:sz w:val="36"/>
          <w:szCs w:val="36"/>
        </w:rPr>
      </w:pPr>
    </w:p>
    <w:p>
      <w:pPr>
        <w:spacing w:line="400" w:lineRule="exact"/>
        <w:jc w:val="center"/>
        <w:rPr>
          <w:rFonts w:hint="eastAsia" w:ascii="楷体_GB2312" w:hAnsi="宋体" w:eastAsia="楷体_GB2312" w:cs="宋体"/>
          <w:b/>
          <w:kern w:val="0"/>
          <w:sz w:val="36"/>
          <w:szCs w:val="36"/>
        </w:rPr>
      </w:pPr>
      <w:r>
        <w:rPr>
          <w:rFonts w:hint="eastAsia" w:ascii="楷体_GB2312" w:hAnsi="宋体" w:eastAsia="楷体_GB2312" w:cs="宋体"/>
          <w:b/>
          <w:kern w:val="0"/>
          <w:sz w:val="36"/>
          <w:szCs w:val="36"/>
        </w:rPr>
        <w:t>协会召开部分副会长座谈会</w:t>
      </w:r>
    </w:p>
    <w:p>
      <w:pPr>
        <w:spacing w:line="400" w:lineRule="exact"/>
        <w:jc w:val="center"/>
        <w:rPr>
          <w:rFonts w:hint="eastAsia" w:ascii="宋体" w:hAnsi="宋体" w:cs="宋体"/>
          <w:kern w:val="0"/>
          <w:sz w:val="24"/>
        </w:rPr>
      </w:pPr>
    </w:p>
    <w:p>
      <w:pPr>
        <w:spacing w:line="400" w:lineRule="exact"/>
        <w:jc w:val="center"/>
        <w:rPr>
          <w:rFonts w:ascii="宋体" w:hAnsi="宋体" w:cs="宋体"/>
          <w:kern w:val="0"/>
          <w:sz w:val="24"/>
        </w:rPr>
        <w:sectPr>
          <w:type w:val="continuous"/>
          <w:pgSz w:w="11906" w:h="16838"/>
          <w:pgMar w:top="1440" w:right="1800" w:bottom="1440" w:left="1800" w:header="851" w:footer="992" w:gutter="0"/>
          <w:pgNumType w:fmt="numberInDash"/>
          <w:cols w:space="720" w:num="1"/>
          <w:docGrid w:linePitch="312" w:charSpace="0"/>
        </w:sectPr>
      </w:pPr>
    </w:p>
    <w:p>
      <w:pPr>
        <w:adjustRightInd w:val="0"/>
        <w:snapToGrid w:val="0"/>
        <w:spacing w:line="400" w:lineRule="exact"/>
        <w:ind w:firstLine="480" w:firstLineChars="200"/>
        <w:jc w:val="left"/>
        <w:rPr>
          <w:rFonts w:hint="eastAsia" w:ascii="微软雅黑" w:hAnsi="微软雅黑" w:cs="宋体"/>
          <w:color w:val="000000"/>
          <w:kern w:val="0"/>
          <w:sz w:val="24"/>
        </w:rPr>
      </w:pPr>
      <w:r>
        <w:rPr>
          <w:rFonts w:hint="eastAsia" w:ascii="微软雅黑" w:hAnsi="微软雅黑" w:cs="宋体"/>
          <w:color w:val="000000"/>
          <w:kern w:val="0"/>
          <w:sz w:val="24"/>
        </w:rPr>
        <w:t>2020年9月4日下午，宁波市外经贸企业协会（宁波进出口商会）在南苑饭店召开部分副会长座谈会，中信保、君安物产、远大、联合、海田、维科、宁兴、贝发、赛尔、宁电等副会长出席。此次座谈会是在前一次部分副会长座谈会的基础上，进一步了解会员企业在后疫情时期的经营状况，并就有关事宜征求企业意见。</w:t>
      </w:r>
    </w:p>
    <w:p>
      <w:pPr>
        <w:adjustRightInd w:val="0"/>
        <w:snapToGrid w:val="0"/>
        <w:spacing w:line="400" w:lineRule="exact"/>
        <w:ind w:firstLine="480" w:firstLineChars="200"/>
        <w:jc w:val="left"/>
        <w:rPr>
          <w:rFonts w:hint="eastAsia" w:ascii="微软雅黑" w:hAnsi="微软雅黑" w:cs="宋体"/>
          <w:color w:val="000000"/>
          <w:kern w:val="0"/>
          <w:sz w:val="24"/>
        </w:rPr>
      </w:pPr>
      <w:r>
        <w:rPr>
          <w:rFonts w:hint="eastAsia" w:ascii="微软雅黑" w:hAnsi="微软雅黑" w:cs="宋体"/>
          <w:color w:val="000000"/>
          <w:kern w:val="0"/>
          <w:sz w:val="24"/>
        </w:rPr>
        <w:t>会议由刘建平会长主持。</w:t>
      </w:r>
    </w:p>
    <w:p>
      <w:pPr>
        <w:adjustRightInd w:val="0"/>
        <w:snapToGrid w:val="0"/>
        <w:spacing w:line="400" w:lineRule="exact"/>
        <w:ind w:firstLine="480" w:firstLineChars="200"/>
        <w:jc w:val="left"/>
        <w:rPr>
          <w:rFonts w:hint="eastAsia" w:ascii="微软雅黑" w:hAnsi="微软雅黑" w:cs="宋体"/>
          <w:color w:val="000000"/>
          <w:kern w:val="0"/>
          <w:sz w:val="24"/>
        </w:rPr>
      </w:pPr>
      <w:r>
        <w:rPr>
          <w:rFonts w:hint="eastAsia" w:ascii="微软雅黑" w:hAnsi="微软雅黑" w:cs="宋体"/>
          <w:color w:val="000000"/>
          <w:kern w:val="0"/>
          <w:sz w:val="24"/>
        </w:rPr>
        <w:t>首先，池俏瑜秘书长向与会领导汇报了协会秘书处8月份工作内容及9月工作计划。</w:t>
      </w:r>
    </w:p>
    <w:p>
      <w:pPr>
        <w:adjustRightInd w:val="0"/>
        <w:snapToGrid w:val="0"/>
        <w:spacing w:line="400" w:lineRule="exact"/>
        <w:ind w:firstLine="480" w:firstLineChars="200"/>
        <w:jc w:val="left"/>
        <w:rPr>
          <w:rFonts w:hint="eastAsia" w:ascii="微软雅黑" w:hAnsi="微软雅黑" w:cs="宋体"/>
          <w:color w:val="000000"/>
          <w:kern w:val="0"/>
          <w:sz w:val="24"/>
        </w:rPr>
      </w:pPr>
      <w:r>
        <w:rPr>
          <w:rFonts w:hint="eastAsia" w:ascii="微软雅黑" w:hAnsi="微软雅黑" w:cs="宋体"/>
          <w:color w:val="000000"/>
          <w:kern w:val="0"/>
          <w:sz w:val="24"/>
        </w:rPr>
        <w:t>随后，到会副会长介绍了各企业今年以来的业务情况，提出了对政府和协会的意见建议：</w:t>
      </w:r>
    </w:p>
    <w:p>
      <w:pPr>
        <w:adjustRightInd w:val="0"/>
        <w:snapToGrid w:val="0"/>
        <w:spacing w:line="400" w:lineRule="exact"/>
        <w:ind w:firstLine="480" w:firstLineChars="200"/>
        <w:jc w:val="left"/>
        <w:rPr>
          <w:rFonts w:hint="eastAsia" w:ascii="微软雅黑" w:hAnsi="微软雅黑" w:cs="宋体"/>
          <w:color w:val="000000"/>
          <w:kern w:val="0"/>
          <w:sz w:val="24"/>
        </w:rPr>
      </w:pPr>
      <w:r>
        <w:rPr>
          <w:rFonts w:hint="eastAsia" w:ascii="微软雅黑" w:hAnsi="微软雅黑" w:cs="宋体"/>
          <w:color w:val="000000"/>
          <w:kern w:val="0"/>
          <w:sz w:val="24"/>
        </w:rPr>
        <w:t>君安物产董事长柯德君：今年公司总体情况不错，主营金属进口，上半年全市进口排名第7，下半年不确定因素很多：如欧美各国逐步复工复产，对我国依赖性减少；国内大宗物资价格上涨到一定程度出现滞涨，疫情变化、中美硬脱钩等，都会影响社会经济发展态势，在这种环境下，需要练好内功，优化供应链，在进口物资采购上做好精准预判，给到用户一些更专业的参考。公司年出口额从之前的5亿主动压缩到风险可控的3000-5000万，进口业务和国内贸易增加，其中进口额一年可达10亿美金。公司在不断转型中，目前国际贸易、实业运营、金融股权投资三条腿走路。</w:t>
      </w:r>
    </w:p>
    <w:p>
      <w:pPr>
        <w:adjustRightInd w:val="0"/>
        <w:snapToGrid w:val="0"/>
        <w:spacing w:line="400" w:lineRule="exact"/>
        <w:ind w:firstLine="480" w:firstLineChars="200"/>
        <w:jc w:val="left"/>
        <w:rPr>
          <w:rFonts w:hint="eastAsia" w:ascii="微软雅黑" w:hAnsi="微软雅黑" w:cs="宋体"/>
          <w:color w:val="000000"/>
          <w:kern w:val="0"/>
          <w:sz w:val="24"/>
        </w:rPr>
      </w:pPr>
      <w:r>
        <w:rPr>
          <w:rFonts w:hint="eastAsia" w:ascii="微软雅黑" w:hAnsi="微软雅黑" w:cs="宋体"/>
          <w:color w:val="000000"/>
          <w:kern w:val="0"/>
          <w:sz w:val="24"/>
        </w:rPr>
        <w:t>维科集团副总裁金波：往年出口规模约20亿人民币，今年由于疫情原因，纺织品出口影响非常大，目前为止25%订单受到影响，最近缓慢恢复，接近去年同期。认为接下来的不确定因素有：汇率不稳定因素和疫情后期影响。</w:t>
      </w:r>
    </w:p>
    <w:p>
      <w:pPr>
        <w:adjustRightInd w:val="0"/>
        <w:snapToGrid w:val="0"/>
        <w:spacing w:line="400" w:lineRule="exact"/>
        <w:ind w:firstLine="480" w:firstLineChars="200"/>
        <w:jc w:val="left"/>
        <w:rPr>
          <w:rFonts w:hint="eastAsia" w:ascii="微软雅黑" w:hAnsi="微软雅黑" w:cs="宋体"/>
          <w:color w:val="000000"/>
          <w:kern w:val="0"/>
          <w:sz w:val="24"/>
        </w:rPr>
      </w:pPr>
      <w:r>
        <w:rPr>
          <w:rFonts w:hint="eastAsia" w:ascii="微软雅黑" w:hAnsi="微软雅黑" w:cs="宋体"/>
          <w:color w:val="000000"/>
          <w:kern w:val="0"/>
          <w:sz w:val="24"/>
        </w:rPr>
        <w:t>中信保总经理陈志军：一是宁波外贸韧性强，限额需求旺盛（企业在手订单、洽谈订单多），1-7月同比增长43%，二季度开始复苏，尤其是6-9月增长较多；二是风险自5月份达到顶峰后缓慢回落（前瞻性指标——报损保费同比增长319%）；三是提醒企业重视国别风险与金融稳定性，如中印边境摩擦和南美汇率稳定问题；四是在市政府的支持下，企业复苏势头较好，今年前七个月累计支持服务企业增长达19%，承保了165.5亿美元，同比增长7.5%，出口保障渗透率高于全省5%。</w:t>
      </w:r>
    </w:p>
    <w:p>
      <w:pPr>
        <w:adjustRightInd w:val="0"/>
        <w:snapToGrid w:val="0"/>
        <w:spacing w:line="400" w:lineRule="exact"/>
        <w:ind w:firstLine="480" w:firstLineChars="200"/>
        <w:jc w:val="left"/>
        <w:rPr>
          <w:rFonts w:hint="eastAsia" w:ascii="微软雅黑" w:hAnsi="微软雅黑" w:cs="宋体"/>
          <w:color w:val="000000"/>
          <w:kern w:val="0"/>
          <w:sz w:val="24"/>
        </w:rPr>
      </w:pPr>
      <w:r>
        <w:rPr>
          <w:rFonts w:hint="eastAsia" w:ascii="微软雅黑" w:hAnsi="微软雅黑" w:cs="宋体"/>
          <w:color w:val="000000"/>
          <w:kern w:val="0"/>
          <w:sz w:val="24"/>
        </w:rPr>
        <w:t>宁电进出口总经理戚平凡：订单6月起恢复，已达去年同期水平。预计下半年可以补回前几个月的损失。</w:t>
      </w:r>
    </w:p>
    <w:p>
      <w:pPr>
        <w:adjustRightInd w:val="0"/>
        <w:snapToGrid w:val="0"/>
        <w:spacing w:line="400" w:lineRule="exact"/>
        <w:ind w:firstLine="480" w:firstLineChars="200"/>
        <w:jc w:val="left"/>
        <w:rPr>
          <w:rFonts w:hint="eastAsia" w:ascii="微软雅黑" w:hAnsi="微软雅黑" w:cs="宋体"/>
          <w:color w:val="000000"/>
          <w:kern w:val="0"/>
          <w:sz w:val="24"/>
        </w:rPr>
      </w:pPr>
      <w:r>
        <w:rPr>
          <w:rFonts w:hint="eastAsia" w:ascii="微软雅黑" w:hAnsi="微软雅黑" w:cs="宋体"/>
          <w:color w:val="000000"/>
          <w:kern w:val="0"/>
          <w:sz w:val="24"/>
        </w:rPr>
        <w:t>贝发集团总裁办主任朱晓怡：今年转型做口罩，出口量较大，1-6月占北仑区出口额2.49%，份额加速1.58%。因为当前文具行业整体趋势往下走，集团也在研发更多的居家办公、居家消费等产品。在第127届中国进出口商品交易会（广交会）的特殊时期，贝发集团首创以用户为导向的“1+N”全网直播模式“贝发文创品牌云广交”，搭建“政府招标、办公用品、学生用品、绘画艺术用品、DIY、文创礼品、时尚生活、生命健康”等八大多语种云直播中心，通过10天每天24小时200多场次不间断的直播，共收到意向订单超千个，达成销售订单1.65亿美金。贝发基于文创综合体的定位，完成了两次转型飞跃，在传统行业、防疫物资、互联网云消费平台三驾马车的驱动下，迎合国内国际“双循环”相互促进的要求，上半年已经完成了全年的出口额。</w:t>
      </w:r>
    </w:p>
    <w:p>
      <w:pPr>
        <w:adjustRightInd w:val="0"/>
        <w:snapToGrid w:val="0"/>
        <w:spacing w:line="400" w:lineRule="exact"/>
        <w:ind w:firstLine="480" w:firstLineChars="200"/>
        <w:jc w:val="left"/>
        <w:rPr>
          <w:rFonts w:hint="eastAsia" w:ascii="微软雅黑" w:hAnsi="微软雅黑" w:cs="宋体"/>
          <w:color w:val="000000"/>
          <w:kern w:val="0"/>
          <w:sz w:val="24"/>
        </w:rPr>
      </w:pPr>
      <w:r>
        <w:rPr>
          <w:rFonts w:hint="eastAsia" w:ascii="微软雅黑" w:hAnsi="微软雅黑" w:cs="宋体"/>
          <w:color w:val="000000"/>
          <w:kern w:val="0"/>
          <w:sz w:val="24"/>
        </w:rPr>
        <w:t>远大物产副总裁翁启栋：公司整个基本面较为稳定，但目前环境下，由于制造业的崛起，外贸公司的优势不像从前那么明显。公司目前仍具有传统大宗产品进口渠道、对行情的判断和综合手段运用的优势。</w:t>
      </w:r>
    </w:p>
    <w:p>
      <w:pPr>
        <w:adjustRightInd w:val="0"/>
        <w:snapToGrid w:val="0"/>
        <w:spacing w:line="400" w:lineRule="exact"/>
        <w:ind w:firstLine="480" w:firstLineChars="200"/>
        <w:jc w:val="left"/>
        <w:rPr>
          <w:rFonts w:hint="eastAsia" w:ascii="微软雅黑" w:hAnsi="微软雅黑" w:cs="宋体"/>
          <w:color w:val="000000"/>
          <w:kern w:val="0"/>
          <w:sz w:val="24"/>
        </w:rPr>
      </w:pPr>
      <w:r>
        <w:rPr>
          <w:rFonts w:hint="eastAsia" w:ascii="微软雅黑" w:hAnsi="微软雅黑" w:cs="宋体"/>
          <w:color w:val="000000"/>
          <w:kern w:val="0"/>
          <w:sz w:val="24"/>
        </w:rPr>
        <w:t>联合集团办公室主任鲁剑挺：公司今年进口增长较快，找到了进口大宗物资盈利模式；出口略有下降，主要是2-3月份疫情影响。发现今年贸易市场中有两类产品受到影响：纺织类产品出口较难，而个护日化产品销售量上涨。由于大股东荣盛石化进口石化，认为个护日化是公司在“双循环”大环境中可以拓展的方向和机会。</w:t>
      </w:r>
    </w:p>
    <w:p>
      <w:pPr>
        <w:adjustRightInd w:val="0"/>
        <w:snapToGrid w:val="0"/>
        <w:spacing w:line="400" w:lineRule="exact"/>
        <w:ind w:firstLine="480" w:firstLineChars="200"/>
        <w:jc w:val="left"/>
        <w:rPr>
          <w:rFonts w:hint="eastAsia" w:ascii="微软雅黑" w:hAnsi="微软雅黑" w:cs="宋体"/>
          <w:color w:val="000000"/>
          <w:kern w:val="0"/>
          <w:sz w:val="24"/>
        </w:rPr>
      </w:pPr>
      <w:r>
        <w:rPr>
          <w:rFonts w:hint="eastAsia" w:ascii="微软雅黑" w:hAnsi="微软雅黑" w:cs="宋体"/>
          <w:color w:val="000000"/>
          <w:kern w:val="0"/>
          <w:sz w:val="24"/>
        </w:rPr>
        <w:t>赛尔集团董事长徐平炬：公司主营出口业务，一季度不太理想，6月起接单量较去年同比增多，1-8月业务增速达30-40%。从3、4月起做了一些防疫物资出口，增加了出口额。跨境电商业务同比增长达194%。认为消费品的国际市场还是存在的，关键要看具体的销售方式。预计今年之后会有更多的企业重视跨境电商模式。公司的竞争力正在加强中，日用消费品的出口市场很大，并且属于刚性需求，稳定度较高，但因为外界对这个行业的看衰看弱，近期人才招聘是一个难点。关于协会工作，建议秘书处带领企业家们到有经营特色的愿意分享经验及成果的企业进行参观走访，会长办公会议亦可扩大到部分常务理事、理事。</w:t>
      </w:r>
    </w:p>
    <w:p>
      <w:pPr>
        <w:adjustRightInd w:val="0"/>
        <w:snapToGrid w:val="0"/>
        <w:spacing w:line="400" w:lineRule="exact"/>
        <w:ind w:firstLine="480" w:firstLineChars="200"/>
        <w:jc w:val="left"/>
        <w:rPr>
          <w:rFonts w:hint="eastAsia" w:ascii="微软雅黑" w:hAnsi="微软雅黑" w:cs="宋体"/>
          <w:color w:val="000000"/>
          <w:kern w:val="0"/>
          <w:sz w:val="24"/>
        </w:rPr>
      </w:pPr>
      <w:r>
        <w:rPr>
          <w:rFonts w:hint="eastAsia" w:ascii="微软雅黑" w:hAnsi="微软雅黑" w:cs="宋体"/>
          <w:color w:val="000000"/>
          <w:kern w:val="0"/>
          <w:sz w:val="24"/>
        </w:rPr>
        <w:t>海田控股董事长兼总经理王海生：认为疫情对我国外贸来说利大于弊，海关数据显示我国外贸进出口额1-7月同比下降幅度小于美加墨、日韩等国家，并且在全球市场中的份额在增加，究其原因一是二季度起外贸企业的恢复性增长；二是疫情推迟中国产业链向外转移；三是疫情促进了跨境电商、市场采购等新业态的逆势上扬；四是近期人民币的升值；五是原料进口价格低，控制了生产成本，从而促进出口；六是政府对外贸行业的重视，特别是对新业态的支持。</w:t>
      </w:r>
    </w:p>
    <w:p>
      <w:pPr>
        <w:adjustRightInd w:val="0"/>
        <w:snapToGrid w:val="0"/>
        <w:spacing w:line="400" w:lineRule="exact"/>
        <w:ind w:firstLine="480" w:firstLineChars="200"/>
        <w:jc w:val="left"/>
        <w:rPr>
          <w:rFonts w:hint="eastAsia" w:ascii="微软雅黑" w:hAnsi="微软雅黑" w:cs="宋体"/>
          <w:color w:val="000000"/>
          <w:kern w:val="0"/>
          <w:sz w:val="24"/>
        </w:rPr>
      </w:pPr>
      <w:r>
        <w:rPr>
          <w:rFonts w:hint="eastAsia" w:ascii="微软雅黑" w:hAnsi="微软雅黑" w:cs="宋体"/>
          <w:color w:val="000000"/>
          <w:kern w:val="0"/>
          <w:sz w:val="24"/>
        </w:rPr>
        <w:t>宁兴控股副总经理李军波：宁兴今年1-8月完成进出口额8.7亿美元，同比增长31%；出口额2亿美元，同比增长9%；进口额6.7亿美元，同比增长52%。2-3月时压力很大，美国是公司出口贸易的主要市场，但因受贸易战及疫情影响，公司找到东盟地区特别是越南作为替代美国的新兴市场，同时用80%的资金与精力稳住20%重点地区的重点客户；跨境电商平台宁兴优贝，全自营进口，五个团队全部完成业务指标；外综服务平台宁兴云1-4月业务情况不甚理想，1-7月数据已呈同比上升。希望政府及协会协调以下问题：一是希望各执法部门完善对外贸新业态的管理办法，如根据跨境电商区别一般贸易的收汇特点制定相应的外汇核销和出口退税新政；二是随着自营跨境电商新业态扩大，需要匹配一定的仓储与库存，希望可以在融资方面得到政府的扶持；三是希望在</w:t>
      </w:r>
    </w:p>
    <w:p>
      <w:pPr>
        <w:adjustRightInd w:val="0"/>
        <w:snapToGrid w:val="0"/>
        <w:spacing w:line="400" w:lineRule="exact"/>
        <w:jc w:val="left"/>
        <w:rPr>
          <w:rFonts w:hint="eastAsia" w:ascii="微软雅黑" w:hAnsi="微软雅黑" w:cs="宋体"/>
          <w:color w:val="000000"/>
          <w:kern w:val="0"/>
          <w:sz w:val="24"/>
        </w:rPr>
      </w:pPr>
      <w:r>
        <w:rPr>
          <w:rFonts w:hint="eastAsia" w:ascii="微软雅黑" w:hAnsi="微软雅黑" w:cs="宋体"/>
          <w:color w:val="000000"/>
          <w:kern w:val="0"/>
          <w:sz w:val="24"/>
        </w:rPr>
        <w:t>新兴市场的开发中能够得到中信保的大力支持，也希望得到更多更及时的预警信息；四是希望希望各级政府加大对外贸企业的产业补贴力度，如参展补贴、保费补贴、新业态补贴以及疫情下新产品开发补贴等。</w:t>
      </w:r>
    </w:p>
    <w:p>
      <w:pPr>
        <w:adjustRightInd w:val="0"/>
        <w:snapToGrid w:val="0"/>
        <w:spacing w:line="400" w:lineRule="exact"/>
        <w:ind w:firstLine="480" w:firstLineChars="200"/>
        <w:jc w:val="left"/>
        <w:rPr>
          <w:rFonts w:hint="eastAsia" w:ascii="微软雅黑" w:hAnsi="微软雅黑" w:cs="宋体"/>
          <w:color w:val="000000"/>
          <w:kern w:val="0"/>
          <w:sz w:val="24"/>
        </w:rPr>
      </w:pPr>
      <w:r>
        <w:rPr>
          <w:rFonts w:hint="eastAsia" w:ascii="微软雅黑" w:hAnsi="微软雅黑" w:cs="宋体"/>
          <w:color w:val="000000"/>
          <w:kern w:val="0"/>
          <w:sz w:val="24"/>
        </w:rPr>
        <w:t>刘建平会长总结道，我市各大外贸企业在疫情以来做了很多工作，创造了新经验，取得了新业绩，不少企业快速转型，在出口业务中应用新业态寻找新的增长点，在进口业务中及内贸中做出了从未有过的探索。刘会长提请各位企业家在关注国际环境、风险预警的同时，做好自身企业的发展，同时感谢大家一如既往地支持协会活动并对协会提出意见建议，表示接下来秘书处将更加密切地联系会员企业，选择重点企业进行考察交流。</w:t>
      </w:r>
    </w:p>
    <w:p>
      <w:pPr>
        <w:adjustRightInd w:val="0"/>
        <w:snapToGrid w:val="0"/>
        <w:spacing w:line="400" w:lineRule="exact"/>
        <w:jc w:val="left"/>
        <w:rPr>
          <w:rFonts w:hint="eastAsia" w:ascii="微软雅黑" w:hAnsi="微软雅黑" w:cs="宋体"/>
          <w:color w:val="000000"/>
          <w:kern w:val="0"/>
          <w:sz w:val="24"/>
        </w:rPr>
      </w:pPr>
      <w:r>
        <w:rPr>
          <w:rFonts w:hint="eastAsia" w:ascii="微软雅黑" w:hAnsi="微软雅黑" w:cs="宋体"/>
          <w:color w:val="000000"/>
          <w:kern w:val="0"/>
          <w:sz w:val="24"/>
        </w:rPr>
        <w:t xml:space="preserve">    会议也就赛尔徐总关于成立外贸博物馆的政协提案以及凯越汤总关于评选外贸优秀业务员的建议展开了讨论。</w:t>
      </w:r>
    </w:p>
    <w:p>
      <w:pPr>
        <w:spacing w:line="400" w:lineRule="exact"/>
        <w:rPr>
          <w:rFonts w:ascii="宋体" w:hAnsi="宋体" w:cs="宋体"/>
          <w:kern w:val="0"/>
          <w:sz w:val="24"/>
        </w:rPr>
        <w:sectPr>
          <w:type w:val="continuous"/>
          <w:pgSz w:w="11906" w:h="16838"/>
          <w:pgMar w:top="1440" w:right="1800" w:bottom="1440" w:left="1800" w:header="851" w:footer="992" w:gutter="0"/>
          <w:pgNumType w:fmt="numberInDash"/>
          <w:cols w:space="720" w:num="2"/>
          <w:docGrid w:linePitch="312" w:charSpace="0"/>
        </w:sectPr>
      </w:pPr>
    </w:p>
    <w:p>
      <w:pPr>
        <w:spacing w:line="440" w:lineRule="exact"/>
        <w:jc w:val="both"/>
        <w:rPr>
          <w:rFonts w:hint="eastAsia" w:ascii="楷体_GB2312" w:eastAsia="楷体_GB2312"/>
          <w:b/>
          <w:sz w:val="36"/>
          <w:szCs w:val="36"/>
        </w:rPr>
      </w:pPr>
    </w:p>
    <w:p>
      <w:pPr>
        <w:spacing w:line="440" w:lineRule="exact"/>
        <w:jc w:val="center"/>
        <w:rPr>
          <w:rFonts w:hint="eastAsia" w:ascii="楷体_GB2312" w:eastAsia="楷体_GB2312"/>
          <w:b/>
          <w:sz w:val="36"/>
          <w:szCs w:val="36"/>
        </w:rPr>
      </w:pPr>
    </w:p>
    <w:p>
      <w:pPr>
        <w:spacing w:line="440" w:lineRule="exact"/>
        <w:jc w:val="center"/>
        <w:rPr>
          <w:rFonts w:hint="eastAsia" w:ascii="楷体_GB2312" w:eastAsia="楷体_GB2312"/>
          <w:b/>
          <w:sz w:val="36"/>
          <w:szCs w:val="36"/>
        </w:rPr>
      </w:pPr>
    </w:p>
    <w:p>
      <w:pPr>
        <w:spacing w:line="440" w:lineRule="exact"/>
        <w:jc w:val="center"/>
        <w:rPr>
          <w:rFonts w:hint="eastAsia" w:ascii="楷体_GB2312" w:eastAsia="楷体_GB2312"/>
          <w:b/>
          <w:sz w:val="36"/>
          <w:szCs w:val="36"/>
        </w:rPr>
      </w:pPr>
      <w:r>
        <w:rPr>
          <w:rFonts w:hint="eastAsia" w:ascii="楷体_GB2312" w:eastAsia="楷体_GB2312"/>
          <w:b/>
          <w:sz w:val="36"/>
          <w:szCs w:val="36"/>
        </w:rPr>
        <w:t>协会成功举办“SIME 2020宁波国际防护</w:t>
      </w:r>
    </w:p>
    <w:p>
      <w:pPr>
        <w:spacing w:line="440" w:lineRule="exact"/>
        <w:jc w:val="center"/>
        <w:rPr>
          <w:rFonts w:hint="eastAsia" w:ascii="楷体_GB2312" w:eastAsia="楷体_GB2312"/>
          <w:b/>
          <w:sz w:val="36"/>
          <w:szCs w:val="36"/>
        </w:rPr>
      </w:pPr>
      <w:r>
        <w:rPr>
          <w:rFonts w:hint="eastAsia" w:ascii="楷体_GB2312" w:eastAsia="楷体_GB2312"/>
          <w:b/>
          <w:sz w:val="36"/>
          <w:szCs w:val="36"/>
        </w:rPr>
        <w:t>及防疫物资展览会”</w:t>
      </w:r>
    </w:p>
    <w:p>
      <w:pPr>
        <w:spacing w:line="400" w:lineRule="exact"/>
        <w:ind w:firstLine="482" w:firstLineChars="200"/>
        <w:rPr>
          <w:rFonts w:ascii="宋体" w:hAnsi="宋体"/>
          <w:b/>
          <w:sz w:val="24"/>
        </w:rPr>
      </w:pPr>
    </w:p>
    <w:p>
      <w:pPr>
        <w:spacing w:line="400" w:lineRule="exact"/>
        <w:ind w:firstLine="482" w:firstLineChars="200"/>
        <w:rPr>
          <w:rFonts w:ascii="宋体" w:hAnsi="宋体"/>
          <w:b/>
          <w:sz w:val="24"/>
        </w:rPr>
        <w:sectPr>
          <w:type w:val="continuous"/>
          <w:pgSz w:w="11906" w:h="16838"/>
          <w:pgMar w:top="1440" w:right="1800" w:bottom="1440" w:left="1800" w:header="851" w:footer="992" w:gutter="0"/>
          <w:pgNumType w:fmt="numberInDash"/>
          <w:cols w:space="720" w:num="1"/>
          <w:docGrid w:linePitch="312" w:charSpace="0"/>
        </w:sectPr>
      </w:pPr>
    </w:p>
    <w:p>
      <w:pPr>
        <w:spacing w:line="440" w:lineRule="exact"/>
        <w:ind w:firstLine="480" w:firstLineChars="200"/>
        <w:rPr>
          <w:rFonts w:ascii="宋体" w:hAnsi="宋体"/>
          <w:sz w:val="24"/>
        </w:rPr>
      </w:pPr>
      <w:r>
        <w:rPr>
          <w:rFonts w:hint="eastAsia" w:ascii="宋体" w:hAnsi="宋体"/>
          <w:sz w:val="24"/>
        </w:rPr>
        <w:t>为了解防疫防护行业趋势的新动向，打造行业一站式供应链采购平台，为企业缩短成交周期，降低采购成本，同时为防疫防护行业提供全方位服务，实现多方合作共赢，我协会和香港贸发展览集团有限公司联合主办了“SIME 2020宁波国际防护及防疫物资展览会”。此次展会于8月12日至14日在市国际会展中心3号馆隆重举行。</w:t>
      </w:r>
    </w:p>
    <w:p>
      <w:pPr>
        <w:spacing w:line="440" w:lineRule="exact"/>
        <w:ind w:firstLine="480" w:firstLineChars="200"/>
        <w:rPr>
          <w:rFonts w:ascii="宋体" w:hAnsi="宋体"/>
          <w:sz w:val="24"/>
        </w:rPr>
      </w:pPr>
      <w:r>
        <w:rPr>
          <w:rFonts w:hint="eastAsia" w:ascii="宋体" w:hAnsi="宋体"/>
          <w:sz w:val="24"/>
        </w:rPr>
        <w:t>作为中国领先的防疫物资行业专业的展览会，吸引来自全球防疫物资产业采购商、涵盖经销商、代理商、批发商、品牌商、进出口商、各类酒店商场等专业观众参加。本届展会现场聚集了近百家来自全国防疫防护产品、防疫生产设备、消毒用品、消毒设备、消毒包装行业等知名展商，宁波有近40家知名展商参加此次展会，成功对接了47家企业。</w:t>
      </w:r>
    </w:p>
    <w:p>
      <w:pPr>
        <w:spacing w:line="440" w:lineRule="exact"/>
        <w:ind w:firstLine="480" w:firstLineChars="200"/>
        <w:rPr>
          <w:rFonts w:ascii="宋体" w:hAnsi="宋体"/>
          <w:sz w:val="24"/>
        </w:rPr>
      </w:pPr>
      <w:r>
        <w:rPr>
          <w:rFonts w:hint="eastAsia" w:ascii="宋体" w:hAnsi="宋体"/>
          <w:sz w:val="24"/>
        </w:rPr>
        <w:t>据了解，现阶段宁波本地企业以制造口罩、防护服、消毒液、体温测量产品为主。企业内销和外销出口业务都有展开，小部分企业以外贸公司代理出口方式操作。</w:t>
      </w:r>
    </w:p>
    <w:p>
      <w:pPr>
        <w:spacing w:line="440" w:lineRule="exact"/>
        <w:ind w:firstLine="480" w:firstLineChars="200"/>
        <w:rPr>
          <w:rFonts w:ascii="宋体" w:hAnsi="宋体"/>
          <w:sz w:val="24"/>
        </w:rPr>
      </w:pPr>
      <w:r>
        <w:rPr>
          <w:rFonts w:hint="eastAsia" w:ascii="宋体" w:hAnsi="宋体"/>
          <w:sz w:val="24"/>
        </w:rPr>
        <w:t>来自各地的一部分企业也带来了自主研发的防疫生产设备与防疫防护材料。各家企业新产品现场演示、防疫产业项目路演等活动吸引了好多观众和专业人士参观及讨论。个别展位别出心裁地展示也让人历历在目。</w:t>
      </w:r>
    </w:p>
    <w:p>
      <w:pPr>
        <w:spacing w:line="440" w:lineRule="exact"/>
        <w:ind w:firstLine="480" w:firstLineChars="200"/>
        <w:rPr>
          <w:rFonts w:ascii="宋体" w:hAnsi="宋体"/>
          <w:sz w:val="24"/>
        </w:rPr>
      </w:pPr>
      <w:r>
        <w:rPr>
          <w:rFonts w:hint="eastAsia" w:ascii="宋体" w:hAnsi="宋体"/>
          <w:sz w:val="24"/>
        </w:rPr>
        <w:t>目前欧美国家检测试剂非常紧缺，亚洲和中东地区防疫物资紧缺。展会现场特别安排了与参展商进行商贸配对，提供一站式采购平台。这样的对接活动成效显著，有一名外商甚至一口气洽谈了10轮之多，展会期间有部分外商表达了购买意向。</w:t>
      </w:r>
    </w:p>
    <w:p>
      <w:pPr>
        <w:spacing w:line="440" w:lineRule="exact"/>
        <w:ind w:firstLine="480" w:firstLineChars="200"/>
        <w:rPr>
          <w:rFonts w:ascii="宋体" w:hAnsi="宋体"/>
          <w:sz w:val="24"/>
        </w:rPr>
      </w:pPr>
      <w:r>
        <w:rPr>
          <w:rFonts w:hint="eastAsia" w:ascii="宋体" w:hAnsi="宋体"/>
          <w:sz w:val="24"/>
        </w:rPr>
        <w:t>通过这次展会，材料领域产业链上下游资源得到了及时的整合，实现防疫产品与生产技术人员的无缝对接。同时也精准匹配买卖双方采购需求，提供了参展商进行品牌曝光和拓展销售渠道的最佳时机；给行业核心买家提供最高效的观展方式，进行精准商贸洽谈。</w:t>
      </w:r>
    </w:p>
    <w:p>
      <w:pPr>
        <w:adjustRightInd w:val="0"/>
        <w:snapToGrid w:val="0"/>
        <w:spacing w:line="400" w:lineRule="exact"/>
        <w:ind w:firstLine="480" w:firstLineChars="200"/>
        <w:jc w:val="left"/>
        <w:rPr>
          <w:rFonts w:ascii="宋体" w:hAnsi="宋体" w:cs="宋体"/>
          <w:color w:val="000000"/>
          <w:kern w:val="0"/>
          <w:sz w:val="24"/>
        </w:rPr>
      </w:pPr>
      <w:r>
        <w:rPr>
          <w:rFonts w:hint="eastAsia" w:ascii="宋体" w:hAnsi="宋体"/>
          <w:sz w:val="24"/>
        </w:rPr>
        <w:t>有企业反馈，通过协会多次举办的各类活动他们接到了许多新的订单，也期待这次的展会能够给企业带来新的机遇。这也是本次开展的最终期望。通过这样专场的活动，可以让宁波的企业在全球疫情肆虐的时候找到生存的突破口，和全国各地的企业整合和共享资源，同舟共济为国内和全球抗击疫情源源不断地提供急需物资，全力再造防疫产业链 “世界工厂”，为全球抗疫做出积极贡献的同时，也推动国内工业经济发展。</w:t>
      </w:r>
    </w:p>
    <w:p>
      <w:pPr>
        <w:adjustRightInd w:val="0"/>
        <w:snapToGrid w:val="0"/>
        <w:spacing w:line="400" w:lineRule="exact"/>
        <w:jc w:val="left"/>
        <w:rPr>
          <w:rFonts w:ascii="宋体" w:hAnsi="宋体"/>
          <w:sz w:val="24"/>
        </w:rPr>
        <w:sectPr>
          <w:type w:val="continuous"/>
          <w:pgSz w:w="11906" w:h="16838"/>
          <w:pgMar w:top="1440" w:right="1800" w:bottom="1440" w:left="1800" w:header="851" w:footer="992" w:gutter="0"/>
          <w:pgNumType w:fmt="numberInDash"/>
          <w:cols w:space="720" w:num="2"/>
          <w:docGrid w:linePitch="312" w:charSpace="0"/>
        </w:sectPr>
      </w:pPr>
    </w:p>
    <w:p>
      <w:pPr>
        <w:ind w:left="540"/>
        <w:jc w:val="left"/>
        <w:rPr>
          <w:rFonts w:hint="eastAsia" w:ascii="华文彩云" w:eastAsia="华文彩云"/>
          <w:b/>
          <w:sz w:val="36"/>
          <w:szCs w:val="36"/>
        </w:rPr>
      </w:pPr>
    </w:p>
    <w:p>
      <w:pPr>
        <w:ind w:left="540"/>
        <w:jc w:val="left"/>
        <w:rPr>
          <w:rFonts w:hint="eastAsia" w:ascii="华文彩云" w:eastAsia="华文彩云"/>
          <w:b/>
          <w:sz w:val="36"/>
          <w:szCs w:val="36"/>
        </w:rPr>
      </w:pPr>
    </w:p>
    <w:p>
      <w:pPr>
        <w:ind w:left="540"/>
        <w:jc w:val="left"/>
        <w:rPr>
          <w:rFonts w:hint="eastAsia" w:ascii="华文彩云" w:eastAsia="华文彩云"/>
          <w:b/>
          <w:sz w:val="36"/>
          <w:szCs w:val="36"/>
        </w:rPr>
      </w:pPr>
    </w:p>
    <w:p>
      <w:pPr>
        <w:ind w:left="540"/>
        <w:jc w:val="left"/>
        <w:rPr>
          <w:rFonts w:hint="eastAsia" w:ascii="华文彩云" w:eastAsia="华文彩云"/>
          <w:b/>
          <w:sz w:val="36"/>
          <w:szCs w:val="36"/>
        </w:rPr>
      </w:pPr>
    </w:p>
    <w:p>
      <w:pPr>
        <w:ind w:left="540"/>
        <w:jc w:val="left"/>
        <w:rPr>
          <w:rFonts w:hint="eastAsia" w:ascii="华文彩云" w:eastAsia="华文彩云"/>
          <w:b/>
          <w:sz w:val="36"/>
          <w:szCs w:val="36"/>
        </w:rPr>
      </w:pPr>
    </w:p>
    <w:p>
      <w:pPr>
        <w:adjustRightInd w:val="0"/>
        <w:snapToGrid w:val="0"/>
        <w:spacing w:line="400" w:lineRule="exact"/>
        <w:jc w:val="left"/>
        <w:rPr>
          <w:rFonts w:hint="eastAsia" w:ascii="宋体" w:hAnsi="宋体"/>
          <w:sz w:val="24"/>
        </w:rPr>
      </w:pPr>
    </w:p>
    <w:p>
      <w:pPr>
        <w:numPr>
          <w:ilvl w:val="0"/>
          <w:numId w:val="2"/>
        </w:numPr>
        <w:rPr>
          <w:rFonts w:hint="eastAsia" w:ascii="华文彩云" w:eastAsia="华文彩云"/>
          <w:b/>
          <w:sz w:val="36"/>
          <w:szCs w:val="36"/>
        </w:rPr>
      </w:pPr>
      <w:r>
        <w:rPr>
          <w:rFonts w:hint="eastAsia" w:ascii="华文彩云" w:eastAsia="华文彩云"/>
          <w:b/>
          <w:sz w:val="36"/>
          <w:szCs w:val="36"/>
        </w:rPr>
        <w:t>热点聚焦</w:t>
      </w:r>
    </w:p>
    <w:p>
      <w:pPr>
        <w:spacing w:line="400" w:lineRule="exact"/>
        <w:ind w:firstLine="480" w:firstLineChars="200"/>
        <w:rPr>
          <w:rFonts w:hint="eastAsia" w:ascii="宋体" w:hAnsi="宋体"/>
          <w:sz w:val="24"/>
        </w:rPr>
      </w:pPr>
    </w:p>
    <w:p>
      <w:pPr>
        <w:adjustRightInd w:val="0"/>
        <w:snapToGrid w:val="0"/>
        <w:spacing w:line="400" w:lineRule="exact"/>
        <w:ind w:firstLine="723" w:firstLineChars="200"/>
        <w:jc w:val="center"/>
        <w:rPr>
          <w:rFonts w:hint="eastAsia" w:ascii="楷体_GB2312" w:hAnsi="楷体" w:eastAsia="楷体_GB2312" w:cs="楷体"/>
          <w:b/>
          <w:bCs/>
          <w:color w:val="000000"/>
          <w:kern w:val="0"/>
          <w:sz w:val="36"/>
          <w:szCs w:val="36"/>
        </w:rPr>
      </w:pPr>
    </w:p>
    <w:p>
      <w:pPr>
        <w:adjustRightInd w:val="0"/>
        <w:snapToGrid w:val="0"/>
        <w:spacing w:line="400" w:lineRule="exact"/>
        <w:ind w:firstLine="723" w:firstLineChars="200"/>
        <w:jc w:val="center"/>
        <w:rPr>
          <w:rFonts w:hint="eastAsia" w:ascii="楷体_GB2312" w:hAnsi="楷体" w:eastAsia="楷体_GB2312" w:cs="楷体"/>
          <w:b/>
          <w:bCs/>
          <w:color w:val="000000"/>
          <w:kern w:val="0"/>
          <w:sz w:val="36"/>
          <w:szCs w:val="36"/>
        </w:rPr>
      </w:pPr>
      <w:r>
        <w:rPr>
          <w:rFonts w:hint="eastAsia" w:ascii="楷体_GB2312" w:hAnsi="楷体" w:eastAsia="楷体_GB2312" w:cs="楷体"/>
          <w:b/>
          <w:bCs/>
          <w:color w:val="000000"/>
          <w:kern w:val="0"/>
          <w:sz w:val="36"/>
          <w:szCs w:val="36"/>
        </w:rPr>
        <w:t>建设国际航运枢纽，看宁波如何发力？</w:t>
      </w:r>
    </w:p>
    <w:p>
      <w:pPr>
        <w:spacing w:line="400" w:lineRule="exact"/>
        <w:jc w:val="center"/>
        <w:rPr>
          <w:rFonts w:hint="eastAsia" w:ascii="华文细黑" w:hAnsi="华文细黑" w:eastAsia="华文细黑"/>
          <w:sz w:val="28"/>
          <w:szCs w:val="28"/>
        </w:rPr>
      </w:pPr>
      <w:r>
        <w:rPr>
          <w:rFonts w:hint="eastAsia" w:ascii="华文细黑" w:hAnsi="华文细黑" w:eastAsia="华文细黑"/>
          <w:sz w:val="28"/>
          <w:szCs w:val="28"/>
          <w:lang w:val="en-US" w:eastAsia="zh-CN"/>
        </w:rPr>
        <w:t xml:space="preserve">                           </w:t>
      </w:r>
      <w:r>
        <w:rPr>
          <w:rFonts w:hint="eastAsia" w:ascii="华文细黑" w:hAnsi="华文细黑" w:eastAsia="华文细黑"/>
          <w:sz w:val="28"/>
          <w:szCs w:val="28"/>
        </w:rPr>
        <w:t>——五问浙江自贸区宁波片区建设①</w:t>
      </w:r>
    </w:p>
    <w:p>
      <w:pPr>
        <w:spacing w:line="400" w:lineRule="exact"/>
        <w:ind w:firstLine="482" w:firstLineChars="200"/>
        <w:rPr>
          <w:rFonts w:ascii="宋体" w:hAnsi="宋体"/>
          <w:b/>
          <w:sz w:val="24"/>
        </w:rPr>
      </w:pPr>
    </w:p>
    <w:p>
      <w:pPr>
        <w:spacing w:line="400" w:lineRule="exact"/>
        <w:ind w:firstLine="482" w:firstLineChars="200"/>
        <w:rPr>
          <w:rFonts w:ascii="宋体" w:hAnsi="宋体"/>
          <w:b/>
          <w:sz w:val="24"/>
        </w:rPr>
        <w:sectPr>
          <w:type w:val="continuous"/>
          <w:pgSz w:w="11906" w:h="16838"/>
          <w:pgMar w:top="1440" w:right="1800" w:bottom="1440" w:left="1800" w:header="851" w:footer="992" w:gutter="0"/>
          <w:pgNumType w:fmt="numberInDash"/>
          <w:cols w:space="720" w:num="1"/>
          <w:docGrid w:linePitch="312" w:charSpace="0"/>
        </w:sectPr>
      </w:pPr>
    </w:p>
    <w:p>
      <w:pPr>
        <w:adjustRightInd w:val="0"/>
        <w:snapToGrid w:val="0"/>
        <w:spacing w:line="400" w:lineRule="exact"/>
        <w:ind w:firstLine="240" w:firstLineChars="100"/>
        <w:jc w:val="left"/>
        <w:rPr>
          <w:rFonts w:hint="eastAsia" w:ascii="宋体" w:hAnsi="宋体" w:cs="宋体"/>
          <w:color w:val="000000"/>
          <w:kern w:val="0"/>
          <w:sz w:val="24"/>
        </w:rPr>
      </w:pPr>
      <w:r>
        <w:rPr>
          <w:rFonts w:hint="eastAsia" w:ascii="华文细黑" w:hAnsi="华文细黑" w:eastAsia="华文细黑" w:cs="华文细黑"/>
          <w:color w:val="000000"/>
          <w:kern w:val="0"/>
          <w:sz w:val="24"/>
        </w:rPr>
        <w:t>“建</w:t>
      </w:r>
      <w:r>
        <w:rPr>
          <w:rFonts w:hint="eastAsia" w:ascii="宋体" w:hAnsi="宋体" w:cs="宋体"/>
          <w:color w:val="000000"/>
          <w:kern w:val="0"/>
          <w:sz w:val="24"/>
        </w:rPr>
        <w:t>设国际航运枢纽，是浙江自贸区宁波片区建设的重中之重。”昨日，我市多位业内人士在接受记者采访时这样表示。</w:t>
      </w:r>
    </w:p>
    <w:p>
      <w:pPr>
        <w:adjustRightInd w:val="0"/>
        <w:snapToGrid w:val="0"/>
        <w:spacing w:line="4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在专家看来，尽管宁波舟山港是全球货物吞吐量第一大港，但离世界一流强港的目标还有不少路要走，“浙江自贸区扩区，为宁波舟山港打造世界一流强港带来了新契机。我市必须按照宁波片区承担的战略功能定位，加快建设国际航运枢纽，缩小与新加坡港等世界一流强港的差距。”</w:t>
      </w:r>
    </w:p>
    <w:p>
      <w:pPr>
        <w:adjustRightInd w:val="0"/>
        <w:snapToGrid w:val="0"/>
        <w:spacing w:line="400" w:lineRule="exact"/>
        <w:ind w:firstLine="482" w:firstLineChars="200"/>
        <w:jc w:val="left"/>
        <w:rPr>
          <w:rFonts w:hint="eastAsia" w:ascii="宋体" w:hAnsi="宋体" w:cs="宋体"/>
          <w:b/>
          <w:bCs/>
          <w:color w:val="000000"/>
          <w:kern w:val="0"/>
          <w:sz w:val="24"/>
        </w:rPr>
      </w:pPr>
      <w:r>
        <w:rPr>
          <w:rFonts w:hint="eastAsia" w:ascii="宋体" w:hAnsi="宋体" w:cs="宋体"/>
          <w:b/>
          <w:bCs/>
          <w:color w:val="000000"/>
          <w:kern w:val="0"/>
          <w:sz w:val="24"/>
        </w:rPr>
        <w:t>打造“四港”联动样板工程</w:t>
      </w:r>
    </w:p>
    <w:p>
      <w:pPr>
        <w:adjustRightInd w:val="0"/>
        <w:snapToGrid w:val="0"/>
        <w:spacing w:line="4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改革开放以来，随着中国港口的快速发展，全球吞吐量最大的港口排名不断变化。宁波舟山港就是其中的佼佼者，从年货物吞吐量不到1000万吨跃升到亿吨，再到全球唯一的“10亿吨”超级大港，并连续11年居全球第一，一举超越了荷兰鹿特丹港、新加坡港等世界第一大港。集装箱吞吐量方面，宁波舟山港也是一路赶超，连续两年居世界第三、中国第二。在看到成绩的同时，宁波港口“大而不强”、港航物流企业“弱不禁风”、物流行业增加值“粗而不精”等问题也不容忽视。</w:t>
      </w:r>
    </w:p>
    <w:p>
      <w:pPr>
        <w:adjustRightInd w:val="0"/>
        <w:snapToGrid w:val="0"/>
        <w:spacing w:line="4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根据《中国（浙江）自由贸易试验区扩展区域方案》（以下简称“方案”），宁波将探索“互联网+口岸”新服务，促进海港、陆港、空港、信息港“四港”联动发展，支持全球智能物流枢纽建设，推动海上丝绸之路指数、快递物流指数等成为全球航运物流的风向标，打造全球供应链的“硬核”力量。</w:t>
      </w:r>
    </w:p>
    <w:p>
      <w:pPr>
        <w:adjustRightInd w:val="0"/>
        <w:snapToGrid w:val="0"/>
        <w:spacing w:line="4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宁波市现代物流规划研究院副研究员贺向阳认为，“四港”联动的核心是发展多式联运，我市要明确以海港为龙头、陆港为基础、空港为特色、信息港为纽带，着力推进设施联通、标准联接、信息联网、企业联盟、多式联运，构筑开放互通、一体高效、绿色智能的“四港”联动发展格局。“‘四港’联动建设，将为宁波对内开放打开新空间，一方面可以实现对内陆多式联运设施和机械装备、管理技术等输出，另一方面可以将低端功能的物流园区前置到内陆去，破解宁波物流园区用地难、物流产业用工难问题，为宁波与内陆地区的产业合作、贸易交流、要素流动提供有效支撑。”他说。</w:t>
      </w:r>
    </w:p>
    <w:p>
      <w:pPr>
        <w:adjustRightInd w:val="0"/>
        <w:snapToGrid w:val="0"/>
        <w:spacing w:line="4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疫情发生以来，宁波舟山港海铁联运业务的快速发展，间接印证了“四港”联动的蓬勃发展潜力。上半年，该港完成海铁联运箱量44.4万标准箱，同比增长15.1%，业务辐射城市增至54个。</w:t>
      </w:r>
    </w:p>
    <w:p>
      <w:pPr>
        <w:adjustRightInd w:val="0"/>
        <w:snapToGrid w:val="0"/>
        <w:spacing w:line="4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专家表示，宁波要以浙江自贸区扩区为契机，加快打造综合立体的集疏运体系，争创国家海铁联运综合试验区，开拓中西部内陆市场，加强与中东欧、东盟、日韩等有关国家合作。</w:t>
      </w:r>
    </w:p>
    <w:p>
      <w:pPr>
        <w:adjustRightInd w:val="0"/>
        <w:snapToGrid w:val="0"/>
        <w:spacing w:line="4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我们要按照习近平总书记‘坚持一流标准，把港口建设好、管理好，努力打造世界一流强港’的要求，打造基于一流设施的现代港航物流枢纽标杆。”宁波舟山港集团负责人表示。比如，提升集疏运系统支撑能力，打造与港口功能配套、进出通畅、高效便捷的航道锚地支撑保障体系；构筑国际中转集拼枢纽和内贸枢纽，推进跨境电商物流分拨中心建设，做优集装箱、大宗散货全程物流服务；做大江海联运，做强海铁联运，做深海河联运，做优海公联运。</w:t>
      </w:r>
    </w:p>
    <w:p>
      <w:pPr>
        <w:adjustRightInd w:val="0"/>
        <w:snapToGrid w:val="0"/>
        <w:spacing w:line="400" w:lineRule="exact"/>
        <w:ind w:firstLine="482" w:firstLineChars="200"/>
        <w:jc w:val="left"/>
        <w:rPr>
          <w:rFonts w:hint="eastAsia" w:ascii="宋体" w:hAnsi="宋体" w:cs="宋体"/>
          <w:b/>
          <w:bCs/>
          <w:color w:val="000000"/>
          <w:kern w:val="0"/>
          <w:sz w:val="24"/>
        </w:rPr>
      </w:pPr>
      <w:r>
        <w:rPr>
          <w:rFonts w:hint="eastAsia" w:ascii="宋体" w:hAnsi="宋体" w:cs="宋体"/>
          <w:b/>
          <w:bCs/>
          <w:color w:val="000000"/>
          <w:kern w:val="0"/>
          <w:sz w:val="24"/>
        </w:rPr>
        <w:t>打造高端港航服务产业集群</w:t>
      </w:r>
    </w:p>
    <w:p>
      <w:pPr>
        <w:adjustRightInd w:val="0"/>
        <w:snapToGrid w:val="0"/>
        <w:spacing w:line="4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在业界看来，宁波港口“大而不强”的一个重要原因是港航服务业特别是高端港航服务业不够发达，造成了“酒肉穿肠过”的尴尬局面。</w:t>
      </w:r>
    </w:p>
    <w:p>
      <w:pPr>
        <w:adjustRightInd w:val="0"/>
        <w:snapToGrid w:val="0"/>
        <w:spacing w:line="4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“宁波要以自贸区建设为抓手，推进国际航运服务产业集聚区建设，加大对全球航运服务龙头企业的招引力度，打造高端港航服务产业集群。”市口岸办口岸二处处长许杰明表示。</w:t>
      </w:r>
    </w:p>
    <w:p>
      <w:pPr>
        <w:adjustRightInd w:val="0"/>
        <w:snapToGrid w:val="0"/>
        <w:spacing w:line="4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近年来，宁波国际航运物流产业集聚区大力引进航运、物流和代理企业总部，全力培育航运金融、航运信息和航运交易企业的总部基地。据不完全统计，集聚区占了全市航运服务业规模以上企业近四成，以国际航运服务中心、环球航运广场为核心，融合东南物流大厦、中国船级社、汇银国际、甬商紫荆汇等新兴、优质航运楼宇的现代航运物流集聚区集聚度在90%以上。</w:t>
      </w:r>
    </w:p>
    <w:p>
      <w:pPr>
        <w:adjustRightInd w:val="0"/>
        <w:snapToGrid w:val="0"/>
        <w:spacing w:line="4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多位专家认为，宁波要积极推动与国际航运相关的金融、法律、经纪等服务业发展，支持境内外企业和机构发展高端港航服务业。培育发展专业化第三方船舶管理公司和无船承运人业务。支持宁波航运保险产业发展，对注册在宁波的保险企业从事国际航运保险业务取得的收入，享受免征营业税等税收优惠政策。促进船舶修理企业绿色发展，支持开展外籍船舶维修业务。</w:t>
      </w:r>
    </w:p>
    <w:p>
      <w:pPr>
        <w:adjustRightInd w:val="0"/>
        <w:snapToGrid w:val="0"/>
        <w:spacing w:line="4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同时，要深化国际合作，实施自由开放的国际航运管理。《方案》提出，允许中资非五星旗船开展以宁波舟山港为中转港的外贸集装箱沿海捎带业务；设立国际转口集拼中转业务仓库，建设国际中转集拼中心；构建长三角港口群跨港区供油体系，合力打造东北亚燃料油加注中心。</w:t>
      </w:r>
    </w:p>
    <w:p>
      <w:pPr>
        <w:adjustRightInd w:val="0"/>
        <w:snapToGrid w:val="0"/>
        <w:spacing w:line="400" w:lineRule="exact"/>
        <w:ind w:firstLine="482" w:firstLineChars="200"/>
        <w:jc w:val="left"/>
        <w:rPr>
          <w:rFonts w:hint="eastAsia" w:ascii="宋体" w:hAnsi="宋体" w:cs="宋体"/>
          <w:b/>
          <w:bCs/>
          <w:color w:val="000000"/>
          <w:kern w:val="0"/>
          <w:sz w:val="24"/>
        </w:rPr>
      </w:pPr>
      <w:r>
        <w:rPr>
          <w:rFonts w:hint="eastAsia" w:ascii="宋体" w:hAnsi="宋体" w:cs="宋体"/>
          <w:b/>
          <w:bCs/>
          <w:color w:val="000000"/>
          <w:kern w:val="0"/>
          <w:sz w:val="24"/>
        </w:rPr>
        <w:t>面向全球打响海上丝路指数品牌</w:t>
      </w:r>
    </w:p>
    <w:p>
      <w:pPr>
        <w:adjustRightInd w:val="0"/>
        <w:snapToGrid w:val="0"/>
        <w:spacing w:line="4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自贸区是宁波新一轮对外开放的好平台，也是打响海上丝路指数品牌的好机遇。”宁波航运交易所总经理董善华告诉记者，《方案》提出要推动海上丝绸之路指数成为全球航运物流的风向标，打造全球供应链的“硬核”力量，“这是对我们的极大鼓励，航交所将充分用好大数据平台，助力全球港航物流业实现传统产业与新兴产业的融合”。</w:t>
      </w:r>
    </w:p>
    <w:p>
      <w:pPr>
        <w:adjustRightInd w:val="0"/>
        <w:snapToGrid w:val="0"/>
        <w:spacing w:line="4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指数是公认的“经济晴雨表”和“市场风向标”。自“一带一路”倡议提出以来，作为21世纪海上丝绸之路建设排头兵的宁波，率先推出了衡量国际航运和贸易市场行情的综合指数——海上丝路指数。目前，该指数已形成包含价格指数、贸易指数、景气指数、气象指数四大类指数的基本体系框架，成功登上波罗的海交易所官方网站，两次被写入“一带一路”国际合作高峰论坛成果清单。</w:t>
      </w:r>
    </w:p>
    <w:p>
      <w:pPr>
        <w:adjustRightInd w:val="0"/>
        <w:snapToGrid w:val="0"/>
        <w:spacing w:line="4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今年7月，宁波航运交易所和市气象局联手推出了航运气象指数。该指数用大数据、风险评估和指数统计等技术和方法，采集航运、气象等多项数据编制发布，是衡量海上航运整体气象安全状况，反映船舶海上航行过程中气象安全变化趋势的指数体系，是全球范围内航运数据与气象数据融合创新为行业服务的首次尝试。</w:t>
      </w:r>
    </w:p>
    <w:p>
      <w:pPr>
        <w:adjustRightInd w:val="0"/>
        <w:snapToGrid w:val="0"/>
        <w:spacing w:line="400" w:lineRule="exact"/>
        <w:ind w:firstLine="480" w:firstLineChars="200"/>
        <w:jc w:val="left"/>
        <w:rPr>
          <w:rFonts w:ascii="宋体" w:hAnsi="宋体"/>
          <w:sz w:val="24"/>
        </w:rPr>
        <w:sectPr>
          <w:type w:val="continuous"/>
          <w:pgSz w:w="11906" w:h="16838"/>
          <w:pgMar w:top="1440" w:right="1800" w:bottom="1440" w:left="1800" w:header="851" w:footer="992" w:gutter="0"/>
          <w:pgNumType w:fmt="numberInDash"/>
          <w:cols w:space="720" w:num="2"/>
          <w:docGrid w:linePitch="312" w:charSpace="0"/>
        </w:sectPr>
      </w:pPr>
      <w:r>
        <w:rPr>
          <w:rFonts w:hint="eastAsia" w:ascii="宋体" w:hAnsi="宋体" w:cs="宋体"/>
          <w:color w:val="000000"/>
          <w:kern w:val="0"/>
          <w:sz w:val="24"/>
        </w:rPr>
        <w:t>海上丝路指数实现了国际贸易与国际航运的深度融合，是大数据资源的跨界融合和数据服务的应用创新。“下一步，我们将依托海上丝路航运大数据中心建设，把数字经济、城市大脑和枢纽港建设有机地结合起来，在全球范围内集聚资源，讲好讲透指数背后的故事。同时，不断优化和丰富指数产品，以更好地满足市场需要，真正把海上丝路指数打造成为国际知名的指数品牌。”董善华如是说。</w:t>
      </w:r>
      <w:r>
        <w:rPr>
          <w:rFonts w:hint="eastAsia" w:ascii="宋体" w:hAnsi="宋体"/>
          <w:sz w:val="24"/>
        </w:rPr>
        <w:t>（宁波日报09-23）</w:t>
      </w:r>
    </w:p>
    <w:p>
      <w:pPr>
        <w:spacing w:line="400" w:lineRule="exact"/>
        <w:ind w:firstLine="480" w:firstLineChars="200"/>
        <w:rPr>
          <w:rFonts w:hint="eastAsia" w:ascii="宋体" w:hAnsi="宋体"/>
          <w:sz w:val="24"/>
        </w:rPr>
      </w:pPr>
    </w:p>
    <w:p>
      <w:pPr>
        <w:spacing w:line="500" w:lineRule="exact"/>
        <w:jc w:val="center"/>
        <w:rPr>
          <w:rFonts w:hint="eastAsia" w:ascii="华文细黑" w:hAnsi="华文细黑" w:eastAsia="华文细黑" w:cs="Arial"/>
          <w:kern w:val="0"/>
          <w:sz w:val="28"/>
          <w:szCs w:val="28"/>
        </w:rPr>
      </w:pPr>
    </w:p>
    <w:p>
      <w:pPr>
        <w:spacing w:line="500" w:lineRule="exact"/>
        <w:jc w:val="center"/>
        <w:rPr>
          <w:rFonts w:hint="eastAsia" w:ascii="华文细黑" w:hAnsi="华文细黑" w:eastAsia="华文细黑" w:cs="Arial"/>
          <w:kern w:val="0"/>
          <w:sz w:val="28"/>
          <w:szCs w:val="28"/>
        </w:rPr>
      </w:pPr>
    </w:p>
    <w:p>
      <w:pPr>
        <w:adjustRightInd w:val="0"/>
        <w:snapToGrid w:val="0"/>
        <w:spacing w:line="400" w:lineRule="exact"/>
        <w:ind w:firstLine="361" w:firstLineChars="100"/>
        <w:jc w:val="center"/>
        <w:rPr>
          <w:rFonts w:hint="eastAsia" w:ascii="楷体_GB2312" w:hAnsi="楷体" w:eastAsia="楷体_GB2312" w:cs="楷体"/>
          <w:b/>
          <w:bCs/>
          <w:color w:val="000000"/>
          <w:kern w:val="0"/>
          <w:sz w:val="36"/>
          <w:szCs w:val="36"/>
        </w:rPr>
      </w:pPr>
      <w:r>
        <w:rPr>
          <w:rFonts w:hint="eastAsia" w:ascii="楷体_GB2312" w:hAnsi="楷体" w:eastAsia="楷体_GB2312" w:cs="楷体"/>
          <w:b/>
          <w:bCs/>
          <w:color w:val="000000"/>
          <w:kern w:val="0"/>
          <w:sz w:val="36"/>
          <w:szCs w:val="36"/>
        </w:rPr>
        <w:t>跨境电商再迎利好</w:t>
      </w:r>
    </w:p>
    <w:p>
      <w:pPr>
        <w:adjustRightInd w:val="0"/>
        <w:snapToGrid w:val="0"/>
        <w:spacing w:line="400" w:lineRule="exact"/>
        <w:ind w:firstLine="240" w:firstLineChars="100"/>
        <w:jc w:val="center"/>
        <w:rPr>
          <w:rFonts w:hint="eastAsia" w:ascii="华文楷体" w:hAnsi="华文楷体" w:eastAsia="华文楷体"/>
          <w:sz w:val="24"/>
        </w:rPr>
      </w:pPr>
      <w:r>
        <w:rPr>
          <w:rFonts w:hint="eastAsia" w:ascii="华文细黑" w:hAnsi="华文细黑" w:eastAsia="华文细黑" w:cs="华文细黑"/>
          <w:color w:val="000000"/>
          <w:kern w:val="0"/>
          <w:sz w:val="24"/>
        </w:rPr>
        <w:t>跨境电商企业对企业（B2B）出口监管“试点群”扩容</w:t>
      </w:r>
    </w:p>
    <w:p>
      <w:pPr>
        <w:spacing w:line="400" w:lineRule="exact"/>
        <w:rPr>
          <w:rFonts w:ascii="宋体" w:hAnsi="宋体" w:cs="宋体"/>
          <w:kern w:val="0"/>
          <w:sz w:val="24"/>
        </w:rPr>
        <w:sectPr>
          <w:type w:val="continuous"/>
          <w:pgSz w:w="11906" w:h="16838"/>
          <w:pgMar w:top="1440" w:right="1800" w:bottom="1440" w:left="1800" w:header="851" w:footer="992" w:gutter="0"/>
          <w:pgNumType w:fmt="numberInDash"/>
          <w:cols w:space="720" w:num="1"/>
          <w:docGrid w:linePitch="312" w:charSpace="0"/>
        </w:sectPr>
      </w:pPr>
      <w:r>
        <w:rPr>
          <w:rFonts w:ascii="宋体" w:hAnsi="宋体" w:cs="宋体"/>
          <w:kern w:val="0"/>
          <w:sz w:val="24"/>
        </w:rPr>
        <w:t xml:space="preserve">    </w:t>
      </w:r>
    </w:p>
    <w:p>
      <w:pPr>
        <w:adjustRightInd w:val="0"/>
        <w:snapToGrid w:val="0"/>
        <w:spacing w:line="4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试点仅仅两个月，中国跨境电商企业对企业（B2B）出口监管就迎来升级。9月1日起，在现有10个试点海关基础上，上海、福州、青岛等12个直属海关加入跨境电商B2B出口监管“试点群”。</w:t>
      </w:r>
    </w:p>
    <w:p>
      <w:pPr>
        <w:adjustRightInd w:val="0"/>
        <w:snapToGrid w:val="0"/>
        <w:spacing w:line="4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新冠肺炎疫情背景下，全球贸易持续承压。面对复杂严峻形势，中国积极扩大开放，稳住外贸基本盘的同时，也为世界经济不断注入“中国动力”。</w:t>
      </w:r>
    </w:p>
    <w:p>
      <w:pPr>
        <w:adjustRightInd w:val="0"/>
        <w:snapToGrid w:val="0"/>
        <w:spacing w:line="400" w:lineRule="exact"/>
        <w:ind w:firstLine="482" w:firstLineChars="200"/>
        <w:jc w:val="left"/>
        <w:rPr>
          <w:rFonts w:hint="eastAsia" w:ascii="宋体" w:hAnsi="宋体" w:cs="宋体"/>
          <w:b/>
          <w:bCs/>
          <w:color w:val="000000"/>
          <w:kern w:val="0"/>
          <w:sz w:val="24"/>
        </w:rPr>
      </w:pPr>
      <w:r>
        <w:rPr>
          <w:rFonts w:hint="eastAsia" w:ascii="宋体" w:hAnsi="宋体" w:cs="宋体"/>
          <w:b/>
          <w:bCs/>
          <w:color w:val="000000"/>
          <w:kern w:val="0"/>
          <w:sz w:val="24"/>
        </w:rPr>
        <w:t>试点城市翻番，助跨境电商“飞得更高”</w:t>
      </w:r>
    </w:p>
    <w:p>
      <w:pPr>
        <w:adjustRightInd w:val="0"/>
        <w:snapToGrid w:val="0"/>
        <w:spacing w:line="4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今年7月1日，我国启动跨境电商B2B出口监管试点，增设“9710”“9810”两个出口监管代码，分别对应“跨境电商B2B直接出口”和“跨境电商出口海外仓”。</w:t>
      </w:r>
    </w:p>
    <w:p>
      <w:pPr>
        <w:adjustRightInd w:val="0"/>
        <w:snapToGrid w:val="0"/>
        <w:spacing w:line="4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根据新规，企业可以享受一次登记、一点对接、简化申报、优先查验、便利退货等便利化措施。对广大跨境电商企业来说，出口更快了，也更顺了。试点首先在北京、天津、深圳等10个直属海关开展，两个月内，效果明显。截至8月30日，试点海关共验放632.3万票相关类型货物，平均每天验放大约10万票。</w:t>
      </w:r>
    </w:p>
    <w:p>
      <w:pPr>
        <w:adjustRightInd w:val="0"/>
        <w:snapToGrid w:val="0"/>
        <w:spacing w:line="4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“跨境电商B2B出口监管试点为企业拓展业务提供了新选择。”佛山永威进出口有限公司总经理黄红华说，“现在公司出口商品的种类增加了近百种，通关速度也更快了，企业‘走出去’多了一份信心。”</w:t>
      </w:r>
    </w:p>
    <w:p>
      <w:pPr>
        <w:adjustRightInd w:val="0"/>
        <w:snapToGrid w:val="0"/>
        <w:spacing w:line="4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对外经贸大学国家对外开放研究院党委书记庄芮认为，短短两个月，试点范围就从10个海关扩大到22个海关，说明这项改革及时有效，触及企业痛点、打通企业堵点。</w:t>
      </w:r>
    </w:p>
    <w:p>
      <w:pPr>
        <w:adjustRightInd w:val="0"/>
        <w:snapToGrid w:val="0"/>
        <w:spacing w:line="4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“不仅如此，试点大幅扩围也体现出中国扩大开放的脚步在不断加快，同时反映出世界对中国的需求在增强，这是互利共赢的举措。”她说。</w:t>
      </w:r>
    </w:p>
    <w:p>
      <w:pPr>
        <w:adjustRightInd w:val="0"/>
        <w:snapToGrid w:val="0"/>
        <w:spacing w:line="4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海关方面全口径统计显示，今年上半年，跨境电商在线成交进出口总值6044亿元，同比增长6.7%。同期，我国货物贸易进出口总值下降3.2%。可以说，跨境电商是我国外贸新业态中的“尖子生”，也是稳外贸的“轻骑兵”。</w:t>
      </w:r>
    </w:p>
    <w:p>
      <w:pPr>
        <w:adjustRightInd w:val="0"/>
        <w:snapToGrid w:val="0"/>
        <w:spacing w:line="4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今年，我国在原有59个跨境电商综合试验区的基础上新增46个，总数达到105个。海关总署署长倪岳峰此前接受新华社记者专访时表示，海关将加大对跨境电商支持力度，全面推广跨境电商商品退货监管措施，使跨境电商商品进得来、出得去、退得回，促进新业态健康快速发展。</w:t>
      </w:r>
    </w:p>
    <w:p>
      <w:pPr>
        <w:adjustRightInd w:val="0"/>
        <w:snapToGrid w:val="0"/>
        <w:spacing w:line="400" w:lineRule="exact"/>
        <w:ind w:firstLine="482" w:firstLineChars="200"/>
        <w:jc w:val="left"/>
        <w:rPr>
          <w:rFonts w:hint="eastAsia" w:ascii="宋体" w:hAnsi="宋体" w:cs="宋体"/>
          <w:b/>
          <w:bCs/>
          <w:color w:val="000000"/>
          <w:kern w:val="0"/>
          <w:sz w:val="24"/>
        </w:rPr>
      </w:pPr>
      <w:r>
        <w:rPr>
          <w:rFonts w:hint="eastAsia" w:ascii="宋体" w:hAnsi="宋体" w:cs="宋体"/>
          <w:b/>
          <w:bCs/>
          <w:color w:val="000000"/>
          <w:kern w:val="0"/>
          <w:sz w:val="24"/>
        </w:rPr>
        <w:t>汇聚政策合力，持续发力稳外贸</w:t>
      </w:r>
    </w:p>
    <w:p>
      <w:pPr>
        <w:adjustRightInd w:val="0"/>
        <w:snapToGrid w:val="0"/>
        <w:spacing w:line="4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“拿到海关AEO认证这张国际贸易‘金名片’后，我们企业在国内外享受到的通关服务比以往更好。”说起最近的通关变化，广东浦项钢材加工有限公司报关科科长郭镇山眼睛一亮。</w:t>
      </w:r>
    </w:p>
    <w:p>
      <w:pPr>
        <w:adjustRightInd w:val="0"/>
        <w:snapToGrid w:val="0"/>
        <w:spacing w:line="4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他所说的AEO认证，指的是世界海关通用的“经认证的经营者”制度。截至今年7月底，我国共有AEO高级认证企业3266家，一般认证企业25346家，一般信用企业145.17万家，失信企业6710家。</w:t>
      </w:r>
    </w:p>
    <w:p>
      <w:pPr>
        <w:adjustRightInd w:val="0"/>
        <w:snapToGrid w:val="0"/>
        <w:spacing w:line="4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认证级别不一样，查验概率大不同。以2019年为例，高级认证企业进出口平均查验率为0.87%，而失信企业的查验率则超过90%，基本上是票票查验。对企业而言，查验越频繁，意味着成本越高。</w:t>
      </w:r>
    </w:p>
    <w:p>
      <w:pPr>
        <w:adjustRightInd w:val="0"/>
        <w:snapToGrid w:val="0"/>
        <w:spacing w:line="4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海关总署企业管理和稽查司司长胡东升表示，海关将进一步培育壮大AEO企业数量，帮助更多符合标准的企业享受AEO制度红利，同时继续推进AEO互认取得更大成效。</w:t>
      </w:r>
    </w:p>
    <w:p>
      <w:pPr>
        <w:adjustRightInd w:val="0"/>
        <w:snapToGrid w:val="0"/>
        <w:spacing w:line="4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这是我国着力稳外贸的一个缩影。今年以来，我国在减税降费、信贷融资、关税保证保险、推广“信保+担保”等方面接连推出务实举措，千方百计以“稳外贸”助推“外贸稳”。</w:t>
      </w:r>
    </w:p>
    <w:p>
      <w:pPr>
        <w:adjustRightInd w:val="0"/>
        <w:snapToGrid w:val="0"/>
        <w:spacing w:line="4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以关税保证保险为例，来自平安产险的数据显示，从这项政策推出到今年7月底，平安产险担保了1238票货物，保额达43.8亿元，有效减少了外贸企业资金占用，提高资金周转效率。</w:t>
      </w:r>
    </w:p>
    <w:p>
      <w:pPr>
        <w:adjustRightInd w:val="0"/>
        <w:snapToGrid w:val="0"/>
        <w:spacing w:line="4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也要看到，当前全球贸易形势依然复杂严峻，影响稳外贸的因素依然较多。比如，一些外贸企业告诉记者，最近几个月运输成本明显上涨，尤其是海运，希望相关方面督促引导船公司合理调整海运收费行为。</w:t>
      </w:r>
    </w:p>
    <w:p>
      <w:pPr>
        <w:adjustRightInd w:val="0"/>
        <w:snapToGrid w:val="0"/>
        <w:spacing w:line="400" w:lineRule="exact"/>
        <w:ind w:firstLine="482" w:firstLineChars="200"/>
        <w:jc w:val="left"/>
        <w:rPr>
          <w:rFonts w:hint="eastAsia" w:ascii="宋体" w:hAnsi="宋体" w:cs="宋体"/>
          <w:b/>
          <w:bCs/>
          <w:color w:val="000000"/>
          <w:kern w:val="0"/>
          <w:sz w:val="24"/>
        </w:rPr>
      </w:pPr>
      <w:r>
        <w:rPr>
          <w:rFonts w:hint="eastAsia" w:ascii="宋体" w:hAnsi="宋体" w:cs="宋体"/>
          <w:b/>
          <w:bCs/>
          <w:color w:val="000000"/>
          <w:kern w:val="0"/>
          <w:sz w:val="24"/>
        </w:rPr>
        <w:t>积极扩大开放，为世界经济添动力</w:t>
      </w:r>
    </w:p>
    <w:p>
      <w:pPr>
        <w:adjustRightInd w:val="0"/>
        <w:snapToGrid w:val="0"/>
        <w:spacing w:line="4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再过几天，2020年中国国际服务贸易交易会将在北京开幕；10月，第128届广交会将继续打开世界精品之窗；11月，第三届进博会将迎接八方来客……</w:t>
      </w:r>
    </w:p>
    <w:p>
      <w:pPr>
        <w:adjustRightInd w:val="0"/>
        <w:snapToGrid w:val="0"/>
        <w:spacing w:line="4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从线下到“云端”，无论展会如何“打开”，疫情拉大人与人之间物理距离的同时，中国与世界的联系始终有增无减。</w:t>
      </w:r>
    </w:p>
    <w:p>
      <w:pPr>
        <w:adjustRightInd w:val="0"/>
        <w:snapToGrid w:val="0"/>
        <w:spacing w:line="4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前段时间，一张《西德意志汇报》网站刊出的照片在德国走红。照片上，4名身着黄色安全背心、戴头盔的中德工作人员保持安全距离微笑合影。这是德国杜伊斯堡迎接疫情暴发后首列武汉中欧班列时的温暖一幕。</w:t>
      </w:r>
    </w:p>
    <w:p>
      <w:pPr>
        <w:adjustRightInd w:val="0"/>
        <w:snapToGrid w:val="0"/>
        <w:spacing w:line="4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稳住中国外贸基本盘，就是为稳住全球贸易基本盘作贡献。今年以来，中国始终在积极防控疫情的基础上，致力于维护全球产业链供应链稳定，这其中，中欧班列功不可没。</w:t>
      </w:r>
    </w:p>
    <w:p>
      <w:pPr>
        <w:adjustRightInd w:val="0"/>
        <w:snapToGrid w:val="0"/>
        <w:spacing w:line="4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数据显示，今年上半年，中欧班列累计开行5122列，同比大幅增长36%，成为承载希望的“钢铁驼队”，为保障疫情下中欧及“一带一路”合作伙伴物流畅通和物资供应稳定发挥了重要作用。</w:t>
      </w:r>
    </w:p>
    <w:p>
      <w:pPr>
        <w:adjustRightInd w:val="0"/>
        <w:snapToGrid w:val="0"/>
        <w:spacing w:line="4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连续下调关税、积极扩大进口、持续深化自贸试验区各项改革、推进海南自由贸易港建设……今天的中国，正锲而不舍地以开放促改革、促发展。（宁波日报09-02）</w:t>
      </w:r>
    </w:p>
    <w:p>
      <w:pPr>
        <w:spacing w:line="400" w:lineRule="exact"/>
        <w:rPr>
          <w:rFonts w:ascii="宋体" w:hAnsi="宋体" w:cs="宋体"/>
          <w:kern w:val="0"/>
          <w:sz w:val="24"/>
        </w:rPr>
        <w:sectPr>
          <w:type w:val="continuous"/>
          <w:pgSz w:w="11906" w:h="16838"/>
          <w:pgMar w:top="1440" w:right="1800" w:bottom="1440" w:left="1800" w:header="851" w:footer="992" w:gutter="0"/>
          <w:pgNumType w:fmt="numberInDash"/>
          <w:cols w:space="720" w:num="2"/>
          <w:docGrid w:linePitch="312" w:charSpace="0"/>
        </w:sectPr>
      </w:pPr>
    </w:p>
    <w:p>
      <w:pPr>
        <w:spacing w:line="400" w:lineRule="exact"/>
        <w:rPr>
          <w:rFonts w:hint="eastAsia" w:ascii="宋体" w:hAnsi="宋体" w:cs="宋体"/>
          <w:kern w:val="0"/>
          <w:sz w:val="24"/>
        </w:rPr>
      </w:pPr>
      <w:r>
        <w:rPr>
          <w:rFonts w:hint="eastAsia" w:ascii="宋体" w:hAnsi="宋体" w:cs="宋体"/>
          <w:kern w:val="0"/>
          <w:sz w:val="24"/>
        </w:rPr>
        <w:t xml:space="preserve">    </w:t>
      </w:r>
    </w:p>
    <w:p>
      <w:pPr>
        <w:spacing w:line="400" w:lineRule="exact"/>
        <w:ind w:firstLine="480" w:firstLineChars="200"/>
        <w:rPr>
          <w:rFonts w:hint="eastAsia" w:ascii="宋体" w:hAnsi="宋体"/>
          <w:sz w:val="24"/>
        </w:rPr>
      </w:pPr>
    </w:p>
    <w:p>
      <w:pPr>
        <w:spacing w:line="400" w:lineRule="exact"/>
        <w:rPr>
          <w:rFonts w:hint="eastAsia" w:ascii="宋体" w:hAnsi="宋体"/>
          <w:sz w:val="24"/>
        </w:rPr>
      </w:pPr>
    </w:p>
    <w:p>
      <w:pPr>
        <w:adjustRightInd w:val="0"/>
        <w:snapToGrid w:val="0"/>
        <w:spacing w:line="400" w:lineRule="exact"/>
        <w:jc w:val="center"/>
        <w:rPr>
          <w:rFonts w:hint="eastAsia" w:ascii="楷体_GB2312" w:hAnsi="楷体" w:eastAsia="楷体_GB2312" w:cs="楷体"/>
          <w:b/>
          <w:color w:val="000000"/>
          <w:kern w:val="0"/>
          <w:sz w:val="36"/>
          <w:szCs w:val="36"/>
        </w:rPr>
      </w:pPr>
      <w:r>
        <w:rPr>
          <w:rFonts w:hint="eastAsia" w:ascii="楷体_GB2312" w:hAnsi="楷体" w:eastAsia="楷体_GB2312" w:cs="楷体"/>
          <w:b/>
          <w:color w:val="000000"/>
          <w:kern w:val="0"/>
          <w:sz w:val="36"/>
          <w:szCs w:val="36"/>
        </w:rPr>
        <w:t xml:space="preserve">人民币创去年6月以来新高 </w:t>
      </w:r>
    </w:p>
    <w:p>
      <w:pPr>
        <w:adjustRightInd w:val="0"/>
        <w:snapToGrid w:val="0"/>
        <w:spacing w:line="400" w:lineRule="exact"/>
        <w:jc w:val="center"/>
        <w:rPr>
          <w:rFonts w:hint="eastAsia" w:ascii="楷体_GB2312" w:hAnsi="楷体" w:eastAsia="楷体_GB2312" w:cs="楷体"/>
          <w:b/>
          <w:color w:val="000000"/>
          <w:kern w:val="0"/>
          <w:sz w:val="36"/>
          <w:szCs w:val="36"/>
        </w:rPr>
      </w:pPr>
      <w:r>
        <w:rPr>
          <w:rFonts w:hint="eastAsia" w:ascii="楷体_GB2312" w:hAnsi="楷体" w:eastAsia="楷体_GB2312" w:cs="楷体"/>
          <w:b/>
          <w:color w:val="000000"/>
          <w:kern w:val="0"/>
          <w:sz w:val="36"/>
          <w:szCs w:val="36"/>
        </w:rPr>
        <w:t>外贸企业跟随买涨套利</w:t>
      </w:r>
    </w:p>
    <w:p>
      <w:pPr>
        <w:adjustRightInd w:val="0"/>
        <w:snapToGrid w:val="0"/>
        <w:spacing w:line="400" w:lineRule="exact"/>
        <w:jc w:val="center"/>
        <w:rPr>
          <w:rFonts w:hint="eastAsia" w:ascii="楷体_GB2312" w:hAnsi="楷体" w:eastAsia="楷体_GB2312" w:cs="楷体"/>
          <w:b/>
          <w:color w:val="000000"/>
          <w:kern w:val="0"/>
          <w:sz w:val="36"/>
          <w:szCs w:val="36"/>
        </w:rPr>
      </w:pPr>
    </w:p>
    <w:p>
      <w:pPr>
        <w:adjustRightInd w:val="0"/>
        <w:snapToGrid w:val="0"/>
        <w:spacing w:line="400" w:lineRule="exact"/>
        <w:jc w:val="center"/>
        <w:rPr>
          <w:rFonts w:hint="eastAsia" w:ascii="楷体_GB2312" w:hAnsi="楷体" w:eastAsia="楷体_GB2312" w:cs="楷体"/>
          <w:b/>
          <w:color w:val="000000"/>
          <w:kern w:val="0"/>
          <w:sz w:val="36"/>
          <w:szCs w:val="36"/>
        </w:rPr>
        <w:sectPr>
          <w:type w:val="continuous"/>
          <w:pgSz w:w="11906" w:h="16838"/>
          <w:pgMar w:top="1440" w:right="1701" w:bottom="1440" w:left="1701" w:header="851" w:footer="992" w:gutter="0"/>
          <w:pgNumType w:fmt="numberInDash"/>
          <w:cols w:space="720" w:num="1"/>
          <w:docGrid w:linePitch="312" w:charSpace="0"/>
        </w:sectPr>
      </w:pPr>
    </w:p>
    <w:p>
      <w:pPr>
        <w:adjustRightInd w:val="0"/>
        <w:snapToGrid w:val="0"/>
        <w:spacing w:line="4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随着市场预期美联储将持续释放宽松货币政策信号，人民币汇率正迎来新的强劲上涨态势。</w:t>
      </w:r>
    </w:p>
    <w:p>
      <w:pPr>
        <w:adjustRightInd w:val="0"/>
        <w:snapToGrid w:val="0"/>
        <w:spacing w:line="4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截至9月15日20时，境内在岸人民币兑美元汇率（CNY）徘徊在6.7721，单日一举突破6.81、6.80、6.79、6.78等多个整数关口，盘中创下去年6月以来最高值6.7701，境外离岸人民币兑美元汇率（CNH）则触及6.7710，单日涨幅超过350个基点，同样创新去年6月以来最高值6.7616。</w:t>
      </w:r>
    </w:p>
    <w:p>
      <w:pPr>
        <w:adjustRightInd w:val="0"/>
        <w:snapToGrid w:val="0"/>
        <w:spacing w:line="4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9月15日境内外人民币汇率单日涨幅均接近400个基点，一方面是因为金融市场对美联储会在即将举行的货币政策会议上加码宽松货币政策的预期升温，导致美元贬值，驱动大量资本提前买涨人民币，另一方面不少投资机构认为，近日中国央行频频加大逆回购力度正令降准预期降温，令中美货币政策分化悄然提速，有助于人民币汇率持续坚挺上涨。”Academy Securities宏观策略主管Peter Tchir向记者分析说。本周以来买涨人民币汇率最积极的资本力量，主要是海外对冲基金与银行机构，因为他们对中美货币政策分化最为敏感。</w:t>
      </w:r>
    </w:p>
    <w:p>
      <w:pPr>
        <w:adjustRightInd w:val="0"/>
        <w:snapToGrid w:val="0"/>
        <w:spacing w:line="4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一位香港银行外汇交易员向记者透露，驱动这些对冲基金与银行机构大举买涨人民币的另一个因素，是中美利差（中国10年期国债收益率-美国10年期国债收益率）达到年内高点逾250个基点，导致量化投资资本纷纷加仓人民币看涨头寸。</w:t>
      </w:r>
    </w:p>
    <w:p>
      <w:pPr>
        <w:adjustRightInd w:val="0"/>
        <w:snapToGrid w:val="0"/>
        <w:spacing w:line="4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记者多方了解到，面对人民币汇率快速上涨突破6.8整数关口，不少外贸企业也显得不再“淡定”。</w:t>
      </w:r>
    </w:p>
    <w:p>
      <w:pPr>
        <w:adjustRightInd w:val="0"/>
        <w:snapToGrid w:val="0"/>
        <w:spacing w:line="4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多位外贸企业财务总监向记者透露，在9月15日人民币汇率快速上涨突破6.8后，企业高层临时决定大幅延后购汇（将人民币换成美元）流程，打算趁着人民币汇率持续快速升值，进一步降低对外付款的汇兑成本。此外，不少持有美元的外贸企业则争相加大结汇力度（将美元换成人民币），从而降低汇兑损失。</w:t>
      </w:r>
    </w:p>
    <w:p>
      <w:pPr>
        <w:adjustRightInd w:val="0"/>
        <w:snapToGrid w:val="0"/>
        <w:spacing w:line="4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外贸企业这些举措一方面助推人民币汇率更大幅度上涨，另一方面也凸显当汇率单边大幅升值期间，不少企业主的投机套利心理再度发酵。因此要协助他们树立外汇风险敞口中性套保理念，依然任重道远。”一位股份制银行金融市场部业务主管坦言。</w:t>
      </w:r>
    </w:p>
    <w:p>
      <w:pPr>
        <w:adjustRightInd w:val="0"/>
        <w:snapToGrid w:val="0"/>
        <w:spacing w:line="400" w:lineRule="exact"/>
        <w:ind w:firstLine="482" w:firstLineChars="200"/>
        <w:jc w:val="left"/>
        <w:rPr>
          <w:rFonts w:hint="eastAsia" w:ascii="宋体" w:hAnsi="宋体" w:cs="宋体"/>
          <w:b/>
          <w:bCs/>
          <w:color w:val="000000"/>
          <w:kern w:val="0"/>
          <w:sz w:val="24"/>
        </w:rPr>
      </w:pPr>
      <w:r>
        <w:rPr>
          <w:rFonts w:hint="eastAsia" w:ascii="宋体" w:hAnsi="宋体" w:cs="宋体"/>
          <w:b/>
          <w:bCs/>
          <w:color w:val="000000"/>
          <w:kern w:val="0"/>
          <w:sz w:val="24"/>
        </w:rPr>
        <w:t>谁是买涨先锋</w:t>
      </w:r>
    </w:p>
    <w:p>
      <w:pPr>
        <w:adjustRightInd w:val="0"/>
        <w:snapToGrid w:val="0"/>
        <w:spacing w:line="4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对于9月15日人民币汇率大幅飙涨，多位外汇交易员坦言“并不意外”。</w:t>
      </w:r>
    </w:p>
    <w:p>
      <w:pPr>
        <w:adjustRightInd w:val="0"/>
        <w:snapToGrid w:val="0"/>
        <w:spacing w:line="4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9月上旬美元指数从年内低点91.75反弹至93.66期间，在岸人民币兑美元汇率一直在6.81-6.84之间平稳波动（并未下跌），足以凸显市场买涨人民币的力量正在积聚。因此本周以来美元指数再度回落时，金融机构买涨人民币的热情被迅速点燃。</w:t>
      </w:r>
    </w:p>
    <w:p>
      <w:pPr>
        <w:adjustRightInd w:val="0"/>
        <w:snapToGrid w:val="0"/>
        <w:spacing w:line="4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在上述香港银行外汇交易员看来，目前买涨人民币汇率最积极的，主要是对冲基金与银行机构。尤其是对冲基金的买盘最为汹涌。究其原因，一是美国新一轮财政刺激计划频现波折，令美国经济复苏与美元反弹承压；二是美联储仍会延续极其宽松的货币政策，不利于美元持续反弹；三是中国良好经济数据凸显中国经济复苏迅速，令他们纷纷弃美元投人民币。</w:t>
      </w:r>
    </w:p>
    <w:p>
      <w:pPr>
        <w:adjustRightInd w:val="0"/>
        <w:snapToGrid w:val="0"/>
        <w:spacing w:line="4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Peter Tchir向记者透露，目前参与买涨人民币的海外对冲基金资金达到逾30亿美元，其中大部分是量化投资资金。他们一方面比较中美经济各自的成长性，另一方面密切关注中美货币政策分化所带来的中美利差波动，一旦中国经济成长性高于美国，且中美利差走阔，其程序化交易模型就会自动大举买涨人民币同时沽空美元。</w:t>
      </w:r>
    </w:p>
    <w:p>
      <w:pPr>
        <w:adjustRightInd w:val="0"/>
        <w:snapToGrid w:val="0"/>
        <w:spacing w:line="4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在他看来，9月15日境内外人民币汇率之所以连续上涨突破多个整数关口并创造约400个基点的单日涨幅，另一个重要原因是海外长期投资机构的空头回补。一季度以来，不少长线投资人民币资产的海外机构为了对冲人民币汇率波动风险，将人民币远期交易的止损价格设定在6.8，如今人民币汇率一举上涨突破6.8，势必触发他们纷纷空头回补，变相扩大了人民币单日涨幅。</w:t>
      </w:r>
    </w:p>
    <w:p>
      <w:pPr>
        <w:adjustRightInd w:val="0"/>
        <w:snapToGrid w:val="0"/>
        <w:spacing w:line="4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记者多方了解到，尽管9月15日部分海外投资机构私下认为当前人民币存在一定的逢高沽空获利机会（因为短期涨幅相当迅猛），但真正落实行动的机构屈指可数。因为在市场普遍看跌美元的情况下，几乎没人敢做这种失败几率极高的冒险投资。</w:t>
      </w:r>
    </w:p>
    <w:p>
      <w:pPr>
        <w:adjustRightInd w:val="0"/>
        <w:snapToGrid w:val="0"/>
        <w:spacing w:line="4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布朗兄弟哈里曼（BBH）全球外汇策略主管Marc Chandler表示，当前越来越多海外投资机构对人民币资产青睐有加——若未来3个月人民币兑美元持续升值逾200个基点，那么投资人民币债券的实际无风险套利收益将高达4.5%（250个基点中美利差+200个基点汇兑收益），加之中国经济基本面持续平稳增长，其投资安全性与收益性均高于其他新兴市场国家，因此在美元贬值导致全球资本再度涌入新兴市场的大趋势下，人民币资产依然是他们的首选，无形间助推人民币汇率继续坚挺走高。</w:t>
      </w:r>
    </w:p>
    <w:p>
      <w:pPr>
        <w:adjustRightInd w:val="0"/>
        <w:snapToGrid w:val="0"/>
        <w:spacing w:line="400" w:lineRule="exact"/>
        <w:ind w:firstLine="482" w:firstLineChars="200"/>
        <w:jc w:val="left"/>
        <w:rPr>
          <w:rFonts w:hint="eastAsia" w:ascii="宋体" w:hAnsi="宋体" w:cs="宋体"/>
          <w:b/>
          <w:bCs/>
          <w:color w:val="000000"/>
          <w:kern w:val="0"/>
          <w:sz w:val="24"/>
        </w:rPr>
      </w:pPr>
      <w:r>
        <w:rPr>
          <w:rFonts w:hint="eastAsia" w:ascii="宋体" w:hAnsi="宋体" w:cs="宋体"/>
          <w:b/>
          <w:bCs/>
          <w:color w:val="000000"/>
          <w:kern w:val="0"/>
          <w:sz w:val="24"/>
        </w:rPr>
        <w:t>外贸企业不再“淡定”</w:t>
      </w:r>
    </w:p>
    <w:p>
      <w:pPr>
        <w:adjustRightInd w:val="0"/>
        <w:snapToGrid w:val="0"/>
        <w:spacing w:line="4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面对9月15日人民币汇率上涨连续突破6.8等整数关口，外贸企业也不再“淡定”。</w:t>
      </w:r>
    </w:p>
    <w:p>
      <w:pPr>
        <w:adjustRightInd w:val="0"/>
        <w:snapToGrid w:val="0"/>
        <w:spacing w:line="4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一位外贸企业财务总监告诉记者，一大早他就接到企业高层电话，要求延后所有的购汇操作流程，等待人民币汇率短期内涨至6.73-6.75附近，再考虑购汇。</w:t>
      </w:r>
    </w:p>
    <w:p>
      <w:pPr>
        <w:adjustRightInd w:val="0"/>
        <w:snapToGrid w:val="0"/>
        <w:spacing w:line="4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此外，不少持有美元的外贸企业则加大紧急结汇力度，避免人民币汇率持续升值导致结汇损失进一步扩大。</w:t>
      </w:r>
    </w:p>
    <w:p>
      <w:pPr>
        <w:adjustRightInd w:val="0"/>
        <w:snapToGrid w:val="0"/>
        <w:spacing w:line="4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上述股份制银行金融市场部业务主管向记者坦言，尽管不少外贸企业对人民币汇率突破6.8早有预期，但9月15日如此迅猛的上涨，着实令他们的投机获利心理骤然升温。比如部分外贸企业主纷纷在离岸外汇市场买入一周内到期，执行价格在6.70-6.72的看涨人民币期权衍生品，或加仓两周内到期、执行价格在6.73附近的外汇掉期交易，押注本周美联储继续加码宽松货币政策信号令美元大幅下跌。</w:t>
      </w:r>
    </w:p>
    <w:p>
      <w:pPr>
        <w:adjustRightInd w:val="0"/>
        <w:snapToGrid w:val="0"/>
        <w:spacing w:line="4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由于这些短期外汇期权衍生品杠杆倍数高达6-7倍，一旦人民币汇率冲高回落，这些企业恐怕投机不成，反亏不少钱。”他坦言。本周以来他一直向多位外贸企业推荐风险逆转组合外汇期权，帮助上述外贸企业主落实风险中性套保策略。</w:t>
      </w:r>
    </w:p>
    <w:p>
      <w:pPr>
        <w:adjustRightInd w:val="0"/>
        <w:snapToGrid w:val="0"/>
        <w:spacing w:line="4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他发现，人民币汇率持续飙涨的确让部分外贸企业主有点“杀红眼”——他们认为此时买入风险逆转组合外汇期权不但会“起不到”汇率波动风险防范作用，反而削弱买涨人民币的实际收益。</w:t>
      </w:r>
    </w:p>
    <w:p>
      <w:pPr>
        <w:adjustRightInd w:val="0"/>
        <w:snapToGrid w:val="0"/>
        <w:spacing w:line="4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因此他转而推荐挂钩LPR的人民</w:t>
      </w:r>
    </w:p>
    <w:p>
      <w:pPr>
        <w:adjustRightInd w:val="0"/>
        <w:snapToGrid w:val="0"/>
        <w:spacing w:line="400" w:lineRule="exact"/>
        <w:jc w:val="left"/>
        <w:rPr>
          <w:rFonts w:hint="eastAsia" w:ascii="宋体" w:hAnsi="宋体" w:cs="宋体"/>
          <w:color w:val="000000"/>
          <w:kern w:val="0"/>
          <w:sz w:val="24"/>
        </w:rPr>
      </w:pPr>
      <w:r>
        <w:rPr>
          <w:rFonts w:hint="eastAsia" w:ascii="宋体" w:hAnsi="宋体" w:cs="宋体"/>
          <w:color w:val="000000"/>
          <w:kern w:val="0"/>
          <w:sz w:val="24"/>
        </w:rPr>
        <w:t>币外汇货币掉期产品，即外贸企业可以按固定汇率将美元换成人民币用于生产经营，其间企业只需支付挂钩LPR的人民币利息，等到产品到期时，企业再按上述固定汇率，将人民币换成美元以偿还美元贷款本金。如此企业既能享受LPR下调所带来的更低贷款利率，又无需考虑美元-人民币兑换过程的汇率风险。</w:t>
      </w:r>
    </w:p>
    <w:p>
      <w:pPr>
        <w:adjustRightInd w:val="0"/>
        <w:snapToGrid w:val="0"/>
        <w:spacing w:line="4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所幸的是，部分外贸企业认为此举比频频买卖汇率更具安全性，因此他们不再大举押注人民币汇率上涨，转而将大部分外汇风险敞口进行上述套保操作，基本实现风险中性套保效果。”这位股份制银行金融市场部业务主管表示。（21世纪经济报道09-16）</w:t>
      </w:r>
    </w:p>
    <w:p>
      <w:pPr>
        <w:spacing w:line="400" w:lineRule="exact"/>
        <w:rPr>
          <w:rFonts w:hint="eastAsia" w:ascii="宋体" w:hAnsi="宋体" w:cs="Arial"/>
          <w:kern w:val="0"/>
          <w:sz w:val="24"/>
        </w:rPr>
      </w:pPr>
    </w:p>
    <w:p>
      <w:pPr>
        <w:spacing w:line="400" w:lineRule="exact"/>
        <w:ind w:firstLine="480" w:firstLineChars="200"/>
        <w:rPr>
          <w:rFonts w:ascii="宋体" w:hAnsi="宋体" w:cs="Arial"/>
          <w:kern w:val="0"/>
          <w:sz w:val="24"/>
        </w:rPr>
        <w:sectPr>
          <w:headerReference r:id="rId10" w:type="first"/>
          <w:footerReference r:id="rId13" w:type="first"/>
          <w:headerReference r:id="rId9" w:type="default"/>
          <w:footerReference r:id="rId11" w:type="default"/>
          <w:footerReference r:id="rId12" w:type="even"/>
          <w:type w:val="continuous"/>
          <w:pgSz w:w="11906" w:h="16838"/>
          <w:pgMar w:top="1440" w:right="1800" w:bottom="1440" w:left="1800" w:header="851" w:footer="992" w:gutter="0"/>
          <w:pgNumType w:fmt="numberInDash"/>
          <w:cols w:space="425" w:num="2"/>
          <w:docGrid w:type="lines" w:linePitch="312" w:charSpace="0"/>
        </w:sectPr>
      </w:pPr>
    </w:p>
    <w:p>
      <w:pPr>
        <w:adjustRightInd w:val="0"/>
        <w:snapToGrid w:val="0"/>
        <w:spacing w:line="500" w:lineRule="exact"/>
        <w:rPr>
          <w:rFonts w:hint="eastAsia" w:ascii="华文细黑" w:hAnsi="华文细黑" w:eastAsia="华文细黑" w:cs="Arial"/>
          <w:kern w:val="0"/>
          <w:sz w:val="28"/>
          <w:szCs w:val="28"/>
        </w:rPr>
      </w:pPr>
    </w:p>
    <w:p>
      <w:pPr>
        <w:adjustRightInd w:val="0"/>
        <w:snapToGrid w:val="0"/>
        <w:spacing w:line="500" w:lineRule="exact"/>
        <w:rPr>
          <w:rFonts w:hint="eastAsia" w:ascii="华文细黑" w:hAnsi="华文细黑" w:eastAsia="华文细黑" w:cs="Arial"/>
          <w:kern w:val="0"/>
          <w:sz w:val="28"/>
          <w:szCs w:val="28"/>
        </w:rPr>
      </w:pPr>
    </w:p>
    <w:p>
      <w:pPr>
        <w:adjustRightInd w:val="0"/>
        <w:snapToGrid w:val="0"/>
        <w:spacing w:line="500" w:lineRule="exact"/>
        <w:rPr>
          <w:rFonts w:hint="eastAsia" w:ascii="华文细黑" w:hAnsi="华文细黑" w:eastAsia="华文细黑" w:cs="Arial"/>
          <w:kern w:val="0"/>
          <w:sz w:val="28"/>
          <w:szCs w:val="28"/>
        </w:rPr>
      </w:pPr>
    </w:p>
    <w:p>
      <w:pPr>
        <w:spacing w:line="400" w:lineRule="exact"/>
        <w:jc w:val="center"/>
        <w:rPr>
          <w:rFonts w:hint="eastAsia" w:ascii="楷体_GB2312" w:hAnsi="楷体" w:eastAsia="楷体_GB2312" w:cs="楷体"/>
          <w:b/>
          <w:bCs/>
          <w:kern w:val="0"/>
          <w:sz w:val="36"/>
          <w:szCs w:val="36"/>
        </w:rPr>
      </w:pPr>
      <w:r>
        <w:rPr>
          <w:rFonts w:hint="eastAsia" w:ascii="楷体_GB2312" w:hAnsi="楷体" w:eastAsia="楷体_GB2312" w:cs="楷体"/>
          <w:b/>
          <w:bCs/>
          <w:kern w:val="0"/>
          <w:sz w:val="36"/>
          <w:szCs w:val="36"/>
        </w:rPr>
        <w:t>23省份外贸半年报：</w:t>
      </w:r>
    </w:p>
    <w:p>
      <w:pPr>
        <w:spacing w:line="400" w:lineRule="exact"/>
        <w:jc w:val="center"/>
        <w:rPr>
          <w:rFonts w:hint="eastAsia" w:ascii="楷体_GB2312" w:hAnsi="楷体" w:eastAsia="楷体_GB2312" w:cs="楷体"/>
          <w:b/>
          <w:bCs/>
          <w:kern w:val="0"/>
          <w:sz w:val="36"/>
          <w:szCs w:val="36"/>
        </w:rPr>
      </w:pPr>
      <w:r>
        <w:rPr>
          <w:rFonts w:hint="eastAsia" w:ascii="楷体_GB2312" w:hAnsi="楷体" w:eastAsia="楷体_GB2312" w:cs="楷体"/>
          <w:b/>
          <w:bCs/>
          <w:kern w:val="0"/>
          <w:sz w:val="36"/>
          <w:szCs w:val="36"/>
        </w:rPr>
        <w:t>湖北增速触底反弹 中欧班列为外贸“加速度”</w:t>
      </w:r>
    </w:p>
    <w:p>
      <w:pPr>
        <w:spacing w:line="400" w:lineRule="exact"/>
        <w:jc w:val="left"/>
        <w:rPr>
          <w:rFonts w:ascii="宋体" w:hAnsi="宋体" w:cs="Arial"/>
          <w:kern w:val="0"/>
          <w:sz w:val="24"/>
        </w:rPr>
        <w:sectPr>
          <w:type w:val="continuous"/>
          <w:pgSz w:w="11906" w:h="16838"/>
          <w:pgMar w:top="1440" w:right="1701" w:bottom="1440" w:left="1701" w:header="851" w:footer="992" w:gutter="0"/>
          <w:pgNumType w:fmt="numberInDash"/>
          <w:cols w:space="720" w:num="1"/>
          <w:docGrid w:linePitch="312" w:charSpace="0"/>
        </w:sectPr>
      </w:pPr>
      <w:r>
        <w:rPr>
          <w:rFonts w:hint="eastAsia" w:ascii="宋体" w:hAnsi="宋体" w:cs="Arial"/>
          <w:kern w:val="0"/>
          <w:sz w:val="24"/>
        </w:rPr>
        <w:t>　　</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作为经济发展的主要动力之一，外贸在今年上半年受疫情影响而出现较大幅度波动，但随着3月份后国内疫情获得有效控制，二季度外贸开始复苏。</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来自海关总署的数据显示，上半年我国外贸进出口虽下降3.2%，但降幅较一季度明显收窄了3.3个百分点。随着各地上半年经济数据陆续公布，21世纪经济研究院对已公布外贸详细数据的全国23个省（直辖市、自治区）的情况进行统计、梳理和分析。</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在经历了一季度震荡之后，二季度进出口数据有所回稳，而作为受疫情影响最重的地区，湖北省二季度外贸数据出现了强势的反弹。上半年，中西部进出口情况好于东部及沿海，不少地区的一般贸易进出口总值占比进一步提升。</w:t>
      </w:r>
    </w:p>
    <w:p>
      <w:pPr>
        <w:adjustRightInd w:val="0"/>
        <w:snapToGrid w:val="0"/>
        <w:spacing w:line="400" w:lineRule="exact"/>
        <w:ind w:firstLine="482" w:firstLineChars="200"/>
        <w:rPr>
          <w:rFonts w:hint="eastAsia" w:ascii="宋体" w:hAnsi="宋体" w:cs="宋体"/>
          <w:color w:val="000000"/>
          <w:kern w:val="0"/>
          <w:sz w:val="24"/>
        </w:rPr>
      </w:pPr>
      <w:r>
        <w:rPr>
          <w:rFonts w:hint="eastAsia" w:ascii="宋体" w:hAnsi="宋体" w:cs="宋体"/>
          <w:b/>
          <w:bCs/>
          <w:color w:val="000000"/>
          <w:kern w:val="0"/>
          <w:sz w:val="24"/>
        </w:rPr>
        <w:t>中西部外贸复苏更明显</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截至7月27日，23个省区市公布上半年外贸进出口详细数据，其外贸总量约12.42万亿元，占全国14.24万亿元总盘规模的87.23%。</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23个省份上半年外贸总量平均数为5400亿元，仅广东、江苏、上海、北京、山东和福建6个地区在平均线之上。且不同地区的外贸总规模出现较大差异，最高的广东达3.06万亿元，最低的青海仅6.88亿元。</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上半年，广东、江苏、上海和北京的外贸进出口总额突破万亿元，这4个省市均位于东部或沿海地区。但是，这4个省市上半年进出口总额增速仍未“转正”，其中北京上半年降幅达到18.7个百分点，且较一季度降幅进一步扩大12.5个百分点。</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从增速情况看，23个地区中，上半年外贸进出口增速较去年同期增长的地区有8个，均位于中西部，分别为四川、重庆、安徽、河南、湖南、江西、河北、陕西。其中，较去年同期增长最高的为江西省，达到25.1%，四川省也达到21%。</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21世纪经济研究院认为，上半年中西部进出口增速明显好于东部及沿海，对于稳住全国外贸总盘有较大的贡献。</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来自国家统计局的数据也显示，上半年我国东部地区外贸进出口11.39万亿元，下降4.7%，中西部地区进出口2.38万亿元，增长5.7%，占我国外贸总值的16.7%，比重提升1.4个百分点。</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在其余15个外贸负增长的地区中，青海降幅最大，达到-64.7%，海南和北京的降幅也超过10个百分点。</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与今年一季度比较，23个省份中有18个地区的外贸进出口增速有所反弹。反弹幅度前三位同样位于中西部，即湖北、重庆和四川，分别较一季度回升了19.4、17.6和10.3个百分点。</w:t>
      </w:r>
    </w:p>
    <w:p>
      <w:pPr>
        <w:adjustRightInd w:val="0"/>
        <w:snapToGrid w:val="0"/>
        <w:spacing w:line="400" w:lineRule="exact"/>
        <w:rPr>
          <w:rFonts w:hint="eastAsia" w:ascii="宋体" w:hAnsi="宋体" w:cs="宋体"/>
          <w:color w:val="000000"/>
          <w:kern w:val="0"/>
          <w:sz w:val="24"/>
        </w:rPr>
      </w:pPr>
      <w:r>
        <w:rPr>
          <w:rFonts w:hint="eastAsia" w:ascii="宋体" w:hAnsi="宋体" w:cs="宋体"/>
          <w:color w:val="000000"/>
          <w:kern w:val="0"/>
          <w:sz w:val="24"/>
        </w:rPr>
        <w:t xml:space="preserve">    上半年外贸数据较一季度回暖的地区占比达78%，也是中国经济恢复性增长的一个体现。</w:t>
      </w:r>
    </w:p>
    <w:p>
      <w:pPr>
        <w:adjustRightInd w:val="0"/>
        <w:snapToGrid w:val="0"/>
        <w:spacing w:line="400" w:lineRule="exact"/>
        <w:rPr>
          <w:rFonts w:hint="eastAsia" w:ascii="宋体" w:hAnsi="宋体" w:cs="宋体"/>
          <w:color w:val="000000"/>
          <w:kern w:val="0"/>
          <w:sz w:val="24"/>
        </w:rPr>
      </w:pPr>
      <w:r>
        <w:rPr>
          <w:rFonts w:hint="eastAsia" w:ascii="宋体" w:hAnsi="宋体" w:cs="宋体"/>
          <w:color w:val="000000"/>
          <w:kern w:val="0"/>
          <w:sz w:val="24"/>
        </w:rPr>
        <w:t xml:space="preserve">    不过，还有5个地区的外贸进出口增速继续下滑，分别为北京、山西、甘肃、辽宁、青海。来自北京海关的统计数据显示，国企的进出口下降是主要因素，上半年北京国有企业进出口7926亿元，下降23.7%，占同期地区进出口总值的70.2%。</w:t>
      </w:r>
    </w:p>
    <w:p>
      <w:pPr>
        <w:adjustRightInd w:val="0"/>
        <w:snapToGrid w:val="0"/>
        <w:spacing w:line="400" w:lineRule="exact"/>
        <w:rPr>
          <w:rFonts w:hint="eastAsia" w:ascii="宋体" w:hAnsi="宋体" w:cs="宋体"/>
          <w:color w:val="000000"/>
          <w:kern w:val="0"/>
          <w:sz w:val="24"/>
        </w:rPr>
      </w:pPr>
      <w:r>
        <w:rPr>
          <w:rFonts w:hint="eastAsia" w:ascii="宋体" w:hAnsi="宋体" w:cs="宋体"/>
          <w:color w:val="000000"/>
          <w:kern w:val="0"/>
          <w:sz w:val="24"/>
        </w:rPr>
        <w:t xml:space="preserve">    中欧班列则成为除商品类别、贸易方式之外，推动部分地区上半年外贸复苏的一个新动力。其中，四川、重庆、陕西、河北在此方面均有突出表现。以河北为例，在中欧班列的推动下，该省5月、6月以铁路运输方式进出口分别增长23.4%和9.4%，开辟了疫情防控期间河北外贸新通道。</w:t>
      </w:r>
    </w:p>
    <w:p>
      <w:pPr>
        <w:adjustRightInd w:val="0"/>
        <w:snapToGrid w:val="0"/>
        <w:spacing w:line="400" w:lineRule="exact"/>
        <w:ind w:firstLine="480"/>
        <w:rPr>
          <w:rFonts w:hint="eastAsia" w:ascii="宋体" w:hAnsi="宋体" w:cs="宋体"/>
          <w:color w:val="000000"/>
          <w:kern w:val="0"/>
          <w:sz w:val="24"/>
        </w:rPr>
      </w:pPr>
      <w:r>
        <w:rPr>
          <w:rFonts w:hint="eastAsia" w:ascii="宋体" w:hAnsi="宋体" w:cs="宋体"/>
          <w:color w:val="000000"/>
          <w:kern w:val="0"/>
          <w:sz w:val="24"/>
        </w:rPr>
        <w:t>21世纪经济研究院认为，在疫情防控常态化背景下，中欧班列的稳定运行，为保障我国的国际供应链稳定，促进外贸产业平稳发展，提供了有力支撑。</w:t>
      </w:r>
    </w:p>
    <w:p>
      <w:pPr>
        <w:adjustRightInd w:val="0"/>
        <w:snapToGrid w:val="0"/>
        <w:spacing w:line="400" w:lineRule="exact"/>
        <w:ind w:firstLine="482" w:firstLineChars="200"/>
        <w:rPr>
          <w:rFonts w:hint="eastAsia" w:ascii="宋体" w:hAnsi="宋体" w:cs="宋体"/>
          <w:b/>
          <w:bCs/>
          <w:color w:val="000000"/>
          <w:kern w:val="0"/>
          <w:sz w:val="24"/>
        </w:rPr>
      </w:pPr>
      <w:r>
        <w:rPr>
          <w:rFonts w:hint="eastAsia" w:ascii="宋体" w:hAnsi="宋体" w:cs="宋体"/>
          <w:b/>
          <w:bCs/>
          <w:color w:val="000000"/>
          <w:kern w:val="0"/>
          <w:sz w:val="24"/>
        </w:rPr>
        <w:t>一般贸易占比进一步优化</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6月份，多地外贸进出口增速回暖趋势进一步企稳。</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广东省6月的进出口总额增速回到正增长区间，同比增长0.8%，其中一般贸易进出口占进出口总额的51.3%，比一季度继续提升。此外，广东省规模以上工业企业累计出口交货值降幅比一季度收窄6.5个百分点，其中6月当月出口交货值由5月份下降6.7%转为增长5.5%。</w:t>
      </w:r>
    </w:p>
    <w:p>
      <w:pPr>
        <w:adjustRightInd w:val="0"/>
        <w:snapToGrid w:val="0"/>
        <w:spacing w:line="400" w:lineRule="exact"/>
        <w:rPr>
          <w:rFonts w:hint="eastAsia" w:ascii="宋体" w:hAnsi="宋体" w:cs="宋体"/>
          <w:color w:val="000000"/>
          <w:kern w:val="0"/>
          <w:sz w:val="24"/>
        </w:rPr>
      </w:pPr>
      <w:r>
        <w:rPr>
          <w:rFonts w:hint="eastAsia" w:ascii="宋体" w:hAnsi="宋体" w:cs="宋体"/>
          <w:color w:val="000000"/>
          <w:kern w:val="0"/>
          <w:sz w:val="24"/>
        </w:rPr>
        <w:t xml:space="preserve">    山西6月份单月外贸进出口总额112.9亿元人民币，创今年以来月度进出口值的新高，6月份进出口值较5月份环比增长37.8%。其中，出口环比增长44.3%，进口环比增长30.2%。</w:t>
      </w:r>
    </w:p>
    <w:p>
      <w:pPr>
        <w:adjustRightInd w:val="0"/>
        <w:snapToGrid w:val="0"/>
        <w:spacing w:line="400" w:lineRule="exact"/>
        <w:rPr>
          <w:rFonts w:hint="eastAsia" w:ascii="宋体" w:hAnsi="宋体" w:cs="宋体"/>
          <w:color w:val="000000"/>
          <w:kern w:val="0"/>
          <w:sz w:val="24"/>
        </w:rPr>
      </w:pPr>
      <w:r>
        <w:rPr>
          <w:rFonts w:hint="eastAsia" w:ascii="宋体" w:hAnsi="宋体" w:cs="宋体"/>
          <w:color w:val="000000"/>
          <w:kern w:val="0"/>
          <w:sz w:val="24"/>
        </w:rPr>
        <w:t xml:space="preserve">    据21世纪经济研究院不完全统计，上半年，23个省份中较普遍的情况是进口增速回暖情况好于出口增速。其中，进口量和出口量均增长的地区包括河北、四川、湖南、江西等。</w:t>
      </w:r>
    </w:p>
    <w:p>
      <w:pPr>
        <w:adjustRightInd w:val="0"/>
        <w:snapToGrid w:val="0"/>
        <w:spacing w:line="400" w:lineRule="exact"/>
        <w:rPr>
          <w:rFonts w:hint="eastAsia" w:ascii="宋体" w:hAnsi="宋体" w:cs="宋体"/>
          <w:color w:val="000000"/>
          <w:kern w:val="0"/>
          <w:sz w:val="24"/>
        </w:rPr>
      </w:pPr>
      <w:r>
        <w:rPr>
          <w:rFonts w:hint="eastAsia" w:ascii="宋体" w:hAnsi="宋体" w:cs="宋体"/>
          <w:color w:val="000000"/>
          <w:kern w:val="0"/>
          <w:sz w:val="24"/>
        </w:rPr>
        <w:t xml:space="preserve">    江西上半年外贸进出口总值1974.7亿元，同比增长25.1%。其中，出口1435.9亿元，进口538.8亿元，同比分别增长25.8%、23.2%。进出口、出口增速双双居全国第一，外贸出口规模前移5位，在23省份中排第11位。</w:t>
      </w:r>
    </w:p>
    <w:p>
      <w:pPr>
        <w:adjustRightInd w:val="0"/>
        <w:snapToGrid w:val="0"/>
        <w:spacing w:line="400" w:lineRule="exact"/>
        <w:rPr>
          <w:rFonts w:hint="eastAsia" w:ascii="宋体" w:hAnsi="宋体" w:cs="宋体"/>
          <w:color w:val="000000"/>
          <w:kern w:val="0"/>
          <w:sz w:val="24"/>
        </w:rPr>
      </w:pPr>
      <w:r>
        <w:rPr>
          <w:rFonts w:hint="eastAsia" w:ascii="宋体" w:hAnsi="宋体" w:cs="宋体"/>
          <w:color w:val="000000"/>
          <w:kern w:val="0"/>
          <w:sz w:val="24"/>
        </w:rPr>
        <w:t xml:space="preserve">    上半年，四川进出口总值3659.1亿元，比去年同期增长21%。其中，出口2009.6亿元，增长19.5%；进口1649.5亿元，增长23%。</w:t>
      </w:r>
    </w:p>
    <w:p>
      <w:pPr>
        <w:adjustRightInd w:val="0"/>
        <w:snapToGrid w:val="0"/>
        <w:spacing w:line="400" w:lineRule="exact"/>
        <w:rPr>
          <w:rFonts w:hint="eastAsia" w:ascii="宋体" w:hAnsi="宋体" w:cs="宋体"/>
          <w:color w:val="000000"/>
          <w:kern w:val="0"/>
          <w:sz w:val="24"/>
        </w:rPr>
      </w:pPr>
      <w:r>
        <w:rPr>
          <w:rFonts w:hint="eastAsia" w:ascii="宋体" w:hAnsi="宋体" w:cs="宋体"/>
          <w:color w:val="000000"/>
          <w:kern w:val="0"/>
          <w:sz w:val="24"/>
        </w:rPr>
        <w:t xml:space="preserve">    四川、重庆、河北的外贸增速保持较好态势，与其以机电产品为主导进出口产品有密切关系。</w:t>
      </w:r>
    </w:p>
    <w:p>
      <w:pPr>
        <w:adjustRightInd w:val="0"/>
        <w:snapToGrid w:val="0"/>
        <w:spacing w:line="400" w:lineRule="exact"/>
        <w:rPr>
          <w:rFonts w:hint="eastAsia" w:ascii="宋体" w:hAnsi="宋体" w:cs="宋体"/>
          <w:color w:val="000000"/>
          <w:kern w:val="0"/>
          <w:sz w:val="24"/>
        </w:rPr>
      </w:pPr>
      <w:r>
        <w:rPr>
          <w:rFonts w:hint="eastAsia" w:ascii="宋体" w:hAnsi="宋体" w:cs="宋体"/>
          <w:color w:val="000000"/>
          <w:kern w:val="0"/>
          <w:sz w:val="24"/>
        </w:rPr>
        <w:t xml:space="preserve">    上半年，四川出口机电产品1734.9亿元，增长24.4%，占同期四川外贸出口总值的86.3%；同期进口机电产品1481.9亿元，增长27.8%，占同期四川外贸进口总值的89.8%，</w:t>
      </w:r>
    </w:p>
    <w:p>
      <w:pPr>
        <w:adjustRightInd w:val="0"/>
        <w:snapToGrid w:val="0"/>
        <w:spacing w:line="400" w:lineRule="exact"/>
        <w:rPr>
          <w:rFonts w:hint="eastAsia" w:ascii="宋体" w:hAnsi="宋体" w:cs="宋体"/>
          <w:color w:val="000000"/>
          <w:kern w:val="0"/>
          <w:sz w:val="24"/>
        </w:rPr>
      </w:pPr>
      <w:r>
        <w:rPr>
          <w:rFonts w:hint="eastAsia" w:ascii="宋体" w:hAnsi="宋体" w:cs="宋体"/>
          <w:color w:val="000000"/>
          <w:kern w:val="0"/>
          <w:sz w:val="24"/>
        </w:rPr>
        <w:t xml:space="preserve">    同期，重庆的电子信息产品占到重庆外贸出口总值的74.2%。其中，笔记本电脑出口2550万台，增加7.9%，出口值724.8亿元，增长4.9%，量、值均列全国各省区市第一。</w:t>
      </w:r>
    </w:p>
    <w:p>
      <w:pPr>
        <w:adjustRightInd w:val="0"/>
        <w:snapToGrid w:val="0"/>
        <w:spacing w:line="400" w:lineRule="exact"/>
        <w:rPr>
          <w:rFonts w:hint="eastAsia" w:ascii="宋体" w:hAnsi="宋体" w:cs="宋体"/>
          <w:color w:val="000000"/>
          <w:kern w:val="0"/>
          <w:sz w:val="24"/>
        </w:rPr>
      </w:pPr>
      <w:r>
        <w:rPr>
          <w:rFonts w:hint="eastAsia" w:ascii="宋体" w:hAnsi="宋体" w:cs="宋体"/>
          <w:color w:val="000000"/>
          <w:kern w:val="0"/>
          <w:sz w:val="24"/>
        </w:rPr>
        <w:t xml:space="preserve">    而甘肃外贸形势未企稳回暖，主要在出口方面。上半年，甘肃省进出口总值170.2亿元，同比下降9.6%，降幅比一季度扩大7.0个百分点。其中，出口总值40.0亿元，下降41.1%；进口总值130.2亿元，增长8.2%。6月单月，尽管甘肃进出口总值同比增长3.5%，但出口总值仍处于下降区间，同比下降37.4%。</w:t>
      </w:r>
    </w:p>
    <w:p>
      <w:pPr>
        <w:adjustRightInd w:val="0"/>
        <w:snapToGrid w:val="0"/>
        <w:spacing w:line="400" w:lineRule="exact"/>
        <w:rPr>
          <w:rFonts w:hint="eastAsia" w:ascii="宋体" w:hAnsi="宋体" w:cs="宋体"/>
          <w:color w:val="000000"/>
          <w:kern w:val="0"/>
          <w:sz w:val="24"/>
        </w:rPr>
      </w:pPr>
      <w:r>
        <w:rPr>
          <w:rFonts w:hint="eastAsia" w:ascii="宋体" w:hAnsi="宋体" w:cs="宋体"/>
          <w:color w:val="000000"/>
          <w:kern w:val="0"/>
          <w:sz w:val="24"/>
        </w:rPr>
        <w:t xml:space="preserve">    与来料加工为特点的加工贸易方式不同，一般贸易反映的是中国企业自有品牌的出口情况，一般贸易方式在一个地区贸易结构中的占比高低，可从一个方面说明该地区的产业发展情况和市场竞争力。</w:t>
      </w:r>
    </w:p>
    <w:p>
      <w:pPr>
        <w:adjustRightInd w:val="0"/>
        <w:snapToGrid w:val="0"/>
        <w:spacing w:line="400" w:lineRule="exact"/>
        <w:rPr>
          <w:rFonts w:hint="eastAsia" w:ascii="宋体" w:hAnsi="宋体" w:cs="宋体"/>
          <w:color w:val="000000"/>
          <w:kern w:val="0"/>
          <w:sz w:val="24"/>
        </w:rPr>
      </w:pPr>
      <w:r>
        <w:rPr>
          <w:rFonts w:hint="eastAsia" w:ascii="宋体" w:hAnsi="宋体" w:cs="宋体"/>
          <w:color w:val="000000"/>
          <w:kern w:val="0"/>
          <w:sz w:val="24"/>
        </w:rPr>
        <w:t xml:space="preserve">    从上半年情况看，不少地区的一般贸易占比进一步优化。如山西省上半年一般贸易进出口245.6亿元，增长9.6%，占全省外贸总值的44.4%，比上年同期提升7.8个百分点。其中，出口增长9.1%，进口增长10.2%。同期，加工贸易进出口下降24.7%。</w:t>
      </w:r>
    </w:p>
    <w:p>
      <w:pPr>
        <w:adjustRightInd w:val="0"/>
        <w:snapToGrid w:val="0"/>
        <w:spacing w:line="400" w:lineRule="exact"/>
        <w:rPr>
          <w:rFonts w:hint="eastAsia" w:ascii="宋体" w:hAnsi="宋体" w:cs="宋体"/>
          <w:color w:val="000000"/>
          <w:kern w:val="0"/>
          <w:sz w:val="24"/>
        </w:rPr>
      </w:pPr>
      <w:r>
        <w:rPr>
          <w:rFonts w:hint="eastAsia" w:ascii="宋体" w:hAnsi="宋体" w:cs="宋体"/>
          <w:color w:val="000000"/>
          <w:kern w:val="0"/>
          <w:sz w:val="24"/>
        </w:rPr>
        <w:t xml:space="preserve">    江苏省上半年一般贸易进出口占进出口总额的比重为53.3%，比上年同期提高2.0个百分点。</w:t>
      </w:r>
    </w:p>
    <w:p>
      <w:pPr>
        <w:adjustRightInd w:val="0"/>
        <w:snapToGrid w:val="0"/>
        <w:spacing w:line="400" w:lineRule="exact"/>
        <w:rPr>
          <w:rFonts w:hint="eastAsia" w:ascii="宋体" w:hAnsi="宋体" w:cs="宋体"/>
          <w:color w:val="000000"/>
          <w:kern w:val="0"/>
          <w:sz w:val="24"/>
        </w:rPr>
      </w:pPr>
      <w:r>
        <w:rPr>
          <w:rFonts w:hint="eastAsia" w:ascii="宋体" w:hAnsi="宋体" w:cs="宋体"/>
          <w:color w:val="000000"/>
          <w:kern w:val="0"/>
          <w:sz w:val="24"/>
        </w:rPr>
        <w:t xml:space="preserve">    同期，山东省一般贸易进出口6506亿元，占全省进出口总值的68.8%，占比提升1.3个百分点。</w:t>
      </w:r>
    </w:p>
    <w:p>
      <w:pPr>
        <w:adjustRightInd w:val="0"/>
        <w:snapToGrid w:val="0"/>
        <w:spacing w:line="400" w:lineRule="exact"/>
        <w:ind w:firstLine="480" w:firstLineChars="200"/>
        <w:rPr>
          <w:rFonts w:ascii="宋体" w:hAnsi="宋体" w:cs="Arial"/>
          <w:kern w:val="0"/>
          <w:sz w:val="24"/>
        </w:rPr>
        <w:sectPr>
          <w:type w:val="continuous"/>
          <w:pgSz w:w="11906" w:h="16838"/>
          <w:pgMar w:top="1440" w:right="1701" w:bottom="1440" w:left="1701" w:header="851" w:footer="992" w:gutter="0"/>
          <w:pgNumType w:fmt="numberInDash"/>
          <w:cols w:space="720" w:num="2"/>
          <w:docGrid w:linePitch="312" w:charSpace="0"/>
        </w:sectPr>
      </w:pPr>
      <w:r>
        <w:rPr>
          <w:rFonts w:hint="eastAsia" w:ascii="宋体" w:hAnsi="宋体" w:cs="宋体"/>
          <w:color w:val="000000"/>
          <w:kern w:val="0"/>
          <w:sz w:val="24"/>
        </w:rPr>
        <w:t>总结来看，目前外贸仍处于恢复之中，尽管一些积极的因素开始显现，但下半年情况仍将受国外疫情影响，存在较大不确定性风险。建议相关地区和部门出台更多稳外贸措施，推进相关产业和企业渡过难关。而外贸企业也应加速转型，在积极开拓国内市场的同时，拥抱电商直播等新理念、新模式。</w:t>
      </w:r>
      <w:r>
        <w:rPr>
          <w:rFonts w:hint="eastAsia" w:ascii="宋体" w:hAnsi="宋体" w:cs="Arial"/>
          <w:kern w:val="0"/>
          <w:sz w:val="24"/>
        </w:rPr>
        <w:t>（21世纪经济报道07-28）</w:t>
      </w:r>
    </w:p>
    <w:p>
      <w:pPr>
        <w:pStyle w:val="7"/>
        <w:adjustRightInd w:val="0"/>
        <w:snapToGrid w:val="0"/>
        <w:spacing w:before="0" w:beforeAutospacing="0" w:after="0" w:afterAutospacing="0" w:line="400" w:lineRule="exact"/>
        <w:rPr>
          <w:rFonts w:hint="eastAsia" w:ascii="华文细黑" w:hAnsi="华文细黑" w:eastAsia="华文细黑"/>
          <w:sz w:val="28"/>
          <w:szCs w:val="28"/>
        </w:rPr>
      </w:pPr>
    </w:p>
    <w:p>
      <w:pPr>
        <w:pStyle w:val="7"/>
        <w:keepNext w:val="0"/>
        <w:keepLines w:val="0"/>
        <w:pageBreakBefore w:val="0"/>
        <w:widowControl/>
        <w:kinsoku/>
        <w:wordWrap/>
        <w:overflowPunct/>
        <w:topLinePunct w:val="0"/>
        <w:autoSpaceDE/>
        <w:autoSpaceDN/>
        <w:bidi w:val="0"/>
        <w:adjustRightInd w:val="0"/>
        <w:snapToGrid w:val="0"/>
        <w:spacing w:before="0" w:beforeAutospacing="0" w:after="0" w:afterAutospacing="0" w:line="500" w:lineRule="exact"/>
        <w:jc w:val="center"/>
        <w:textAlignment w:val="auto"/>
        <w:outlineLvl w:val="9"/>
        <w:rPr>
          <w:rFonts w:hint="eastAsia" w:ascii="华文细黑" w:hAnsi="华文细黑" w:eastAsia="华文细黑"/>
          <w:sz w:val="28"/>
          <w:szCs w:val="28"/>
        </w:rPr>
      </w:pPr>
    </w:p>
    <w:p>
      <w:pPr>
        <w:pStyle w:val="7"/>
        <w:keepNext w:val="0"/>
        <w:keepLines w:val="0"/>
        <w:pageBreakBefore w:val="0"/>
        <w:widowControl/>
        <w:kinsoku/>
        <w:wordWrap/>
        <w:overflowPunct/>
        <w:topLinePunct w:val="0"/>
        <w:autoSpaceDE/>
        <w:autoSpaceDN/>
        <w:bidi w:val="0"/>
        <w:adjustRightInd w:val="0"/>
        <w:snapToGrid w:val="0"/>
        <w:spacing w:before="0" w:beforeAutospacing="0" w:after="0" w:afterAutospacing="0" w:line="500" w:lineRule="exact"/>
        <w:jc w:val="center"/>
        <w:textAlignment w:val="auto"/>
        <w:outlineLvl w:val="9"/>
        <w:rPr>
          <w:rFonts w:hint="eastAsia" w:ascii="华文细黑" w:hAnsi="华文细黑" w:eastAsia="华文细黑"/>
          <w:sz w:val="28"/>
          <w:szCs w:val="28"/>
        </w:rPr>
      </w:pPr>
      <w:r>
        <w:rPr>
          <w:rFonts w:hint="eastAsia" w:ascii="华文细黑" w:hAnsi="华文细黑" w:eastAsia="华文细黑"/>
          <w:sz w:val="28"/>
          <w:szCs w:val="28"/>
        </w:rPr>
        <w:t>发挥首创优势、首发优势和首位优势，</w:t>
      </w:r>
    </w:p>
    <w:p>
      <w:pPr>
        <w:pStyle w:val="7"/>
        <w:keepNext w:val="0"/>
        <w:keepLines w:val="0"/>
        <w:pageBreakBefore w:val="0"/>
        <w:widowControl/>
        <w:kinsoku/>
        <w:wordWrap/>
        <w:overflowPunct/>
        <w:topLinePunct w:val="0"/>
        <w:autoSpaceDE/>
        <w:autoSpaceDN/>
        <w:bidi w:val="0"/>
        <w:adjustRightInd w:val="0"/>
        <w:snapToGrid w:val="0"/>
        <w:spacing w:before="0" w:beforeAutospacing="0" w:after="0" w:afterAutospacing="0" w:line="500" w:lineRule="exact"/>
        <w:jc w:val="center"/>
        <w:textAlignment w:val="auto"/>
        <w:outlineLvl w:val="9"/>
        <w:rPr>
          <w:rFonts w:hint="eastAsia" w:ascii="楷体" w:hAnsi="楷体" w:eastAsia="楷体" w:cs="楷体"/>
          <w:b/>
          <w:bCs/>
          <w:sz w:val="36"/>
          <w:szCs w:val="36"/>
        </w:rPr>
      </w:pPr>
      <w:r>
        <w:rPr>
          <w:rFonts w:hint="eastAsia" w:ascii="华文细黑" w:hAnsi="华文细黑" w:eastAsia="华文细黑"/>
          <w:sz w:val="28"/>
          <w:szCs w:val="28"/>
        </w:rPr>
        <w:t>加快建设对接欧洲经济圈新通道</w:t>
      </w:r>
      <w:r>
        <w:rPr>
          <w:rFonts w:hint="eastAsia" w:ascii="楷体" w:hAnsi="楷体" w:eastAsia="楷体" w:cs="楷体"/>
          <w:b/>
          <w:bCs/>
          <w:sz w:val="36"/>
          <w:szCs w:val="36"/>
        </w:rPr>
        <w:t>——</w:t>
      </w:r>
    </w:p>
    <w:p>
      <w:pPr>
        <w:pStyle w:val="7"/>
        <w:keepNext w:val="0"/>
        <w:keepLines w:val="0"/>
        <w:pageBreakBefore w:val="0"/>
        <w:widowControl/>
        <w:kinsoku/>
        <w:wordWrap/>
        <w:overflowPunct/>
        <w:topLinePunct w:val="0"/>
        <w:autoSpaceDE/>
        <w:autoSpaceDN/>
        <w:bidi w:val="0"/>
        <w:adjustRightInd w:val="0"/>
        <w:snapToGrid w:val="0"/>
        <w:spacing w:before="0" w:beforeAutospacing="0" w:after="0" w:afterAutospacing="0" w:line="500" w:lineRule="exact"/>
        <w:jc w:val="center"/>
        <w:textAlignment w:val="auto"/>
        <w:outlineLvl w:val="9"/>
        <w:rPr>
          <w:rFonts w:hint="eastAsia" w:ascii="楷体_GB2312" w:hAnsi="华文细黑" w:eastAsia="楷体_GB2312"/>
          <w:sz w:val="28"/>
          <w:szCs w:val="28"/>
        </w:rPr>
      </w:pPr>
      <w:r>
        <w:rPr>
          <w:rFonts w:hint="eastAsia" w:ascii="楷体_GB2312" w:hAnsi="楷体" w:eastAsia="楷体_GB2312" w:cs="楷体"/>
          <w:b/>
          <w:bCs/>
          <w:sz w:val="36"/>
          <w:szCs w:val="36"/>
        </w:rPr>
        <w:t>疫情之下，看宁波深化与中东欧经贸合作</w:t>
      </w:r>
    </w:p>
    <w:p>
      <w:pPr>
        <w:spacing w:line="400" w:lineRule="exact"/>
        <w:jc w:val="center"/>
        <w:rPr>
          <w:rFonts w:hint="eastAsia" w:ascii="楷体_GB2312" w:hAnsi="宋体" w:eastAsia="楷体_GB2312" w:cs="Arial"/>
          <w:kern w:val="0"/>
          <w:sz w:val="24"/>
        </w:rPr>
      </w:pPr>
    </w:p>
    <w:p>
      <w:pPr>
        <w:spacing w:line="400" w:lineRule="exact"/>
        <w:jc w:val="center"/>
        <w:rPr>
          <w:rFonts w:hint="eastAsia" w:ascii="宋体" w:hAnsi="宋体" w:cs="Arial"/>
          <w:kern w:val="0"/>
          <w:sz w:val="24"/>
        </w:rPr>
        <w:sectPr>
          <w:type w:val="continuous"/>
          <w:pgSz w:w="11906" w:h="16838"/>
          <w:pgMar w:top="1440" w:right="1701" w:bottom="1440" w:left="1701" w:header="851" w:footer="992" w:gutter="0"/>
          <w:pgNumType w:fmt="numberInDash"/>
          <w:cols w:space="720" w:num="1"/>
          <w:docGrid w:linePitch="312" w:charSpace="0"/>
        </w:sectPr>
      </w:pPr>
    </w:p>
    <w:p>
      <w:pPr>
        <w:pStyle w:val="2"/>
        <w:spacing w:before="0" w:beforeAutospacing="0" w:after="0" w:afterAutospacing="0" w:line="400" w:lineRule="exact"/>
        <w:ind w:firstLine="480" w:firstLineChars="200"/>
        <w:jc w:val="both"/>
        <w:rPr>
          <w:rFonts w:hint="eastAsia"/>
          <w:bCs/>
          <w:color w:val="000000"/>
        </w:rPr>
      </w:pPr>
      <w:r>
        <w:rPr>
          <w:rFonts w:hint="eastAsia"/>
          <w:bCs/>
          <w:color w:val="000000"/>
        </w:rPr>
        <w:t>“当前全球经济处于困难时期，我们将积极与中国的相关机构以及17+1国家其他机构保持多边对话，促进多边贸易。”隔着大屏幕，远在万里之外的保加利亚工商会秘书长威斯尔·托多洛夫表示。</w:t>
      </w:r>
    </w:p>
    <w:p>
      <w:pPr>
        <w:pStyle w:val="2"/>
        <w:spacing w:before="0" w:beforeAutospacing="0" w:after="0" w:afterAutospacing="0" w:line="400" w:lineRule="exact"/>
        <w:ind w:firstLine="480" w:firstLineChars="200"/>
        <w:jc w:val="both"/>
        <w:rPr>
          <w:rFonts w:hint="eastAsia"/>
          <w:bCs/>
          <w:color w:val="000000"/>
        </w:rPr>
      </w:pPr>
      <w:r>
        <w:rPr>
          <w:rFonts w:hint="eastAsia"/>
          <w:bCs/>
          <w:color w:val="000000"/>
        </w:rPr>
        <w:t>9月2日，宁波—中东欧地区商协会经贸合作交流研讨会在甬举行，来自中东欧地区13个国家商协会的36名主要负责人、会员代表及政府高级官员云端连线，共探新冠肺炎疫情影响下的国际经贸合作新路径。</w:t>
      </w:r>
    </w:p>
    <w:p>
      <w:pPr>
        <w:pStyle w:val="2"/>
        <w:spacing w:before="0" w:beforeAutospacing="0" w:after="0" w:afterAutospacing="0" w:line="400" w:lineRule="exact"/>
        <w:ind w:firstLine="480" w:firstLineChars="200"/>
        <w:jc w:val="both"/>
        <w:rPr>
          <w:rFonts w:hint="eastAsia"/>
          <w:bCs/>
          <w:color w:val="000000"/>
        </w:rPr>
      </w:pPr>
      <w:r>
        <w:rPr>
          <w:rFonts w:hint="eastAsia"/>
          <w:bCs/>
          <w:color w:val="000000"/>
        </w:rPr>
        <w:t>“后疫情时代，宁波企业迫切需要了解中东欧国家的经济恢复情况。”屏幕另一端，鄞州电子商务协会秘书长吴向进接过话题，“宁波有良好的制造业基础和港口优势，我们协会将及时安排买卖双方的线上对接会，促进宁波与中东欧国家的进出口贸易，实现市场共通、生态共建、利益共赢。”</w:t>
      </w:r>
    </w:p>
    <w:p>
      <w:pPr>
        <w:pStyle w:val="2"/>
        <w:spacing w:before="0" w:beforeAutospacing="0" w:after="0" w:afterAutospacing="0" w:line="400" w:lineRule="exact"/>
        <w:ind w:firstLine="480" w:firstLineChars="200"/>
        <w:jc w:val="both"/>
        <w:rPr>
          <w:rFonts w:hint="eastAsia"/>
          <w:bCs/>
          <w:color w:val="000000"/>
        </w:rPr>
      </w:pPr>
      <w:r>
        <w:rPr>
          <w:rFonts w:hint="eastAsia"/>
          <w:bCs/>
          <w:color w:val="000000"/>
        </w:rPr>
        <w:t>作为全国唯一的中国—中东欧国家经贸合作示范区，宁波的贸易数据代表了当下中国与中东欧经贸现状。数据显示，受疫情影响，今年上半年，宁波与中东欧国家进出口总额为132.7亿元，同比减少1.8%。</w:t>
      </w:r>
    </w:p>
    <w:p>
      <w:pPr>
        <w:pStyle w:val="2"/>
        <w:spacing w:before="0" w:beforeAutospacing="0" w:after="0" w:afterAutospacing="0" w:line="400" w:lineRule="exact"/>
        <w:ind w:firstLine="480" w:firstLineChars="200"/>
        <w:jc w:val="both"/>
        <w:rPr>
          <w:rFonts w:hint="eastAsia"/>
          <w:bCs/>
          <w:color w:val="000000"/>
        </w:rPr>
      </w:pPr>
      <w:r>
        <w:rPr>
          <w:rFonts w:hint="eastAsia"/>
          <w:bCs/>
          <w:color w:val="000000"/>
        </w:rPr>
        <w:t>市贸促会会长徐光宪表示，在全球携手抗击疫情的特殊时期，宁波与中东欧国家进出口总额虽然有所回落，但从整体来看，近几个月增速高于全国平均水平，“今后，双方将继续朝着政策沟通、设施联通、贸易畅通、资金融通和民心相通方向阔步前行。”</w:t>
      </w:r>
    </w:p>
    <w:p>
      <w:pPr>
        <w:pStyle w:val="2"/>
        <w:spacing w:before="0" w:beforeAutospacing="0" w:after="0" w:afterAutospacing="0" w:line="400" w:lineRule="exact"/>
        <w:ind w:firstLine="482" w:firstLineChars="200"/>
        <w:jc w:val="both"/>
        <w:rPr>
          <w:rFonts w:hint="eastAsia"/>
          <w:bCs/>
          <w:color w:val="000000"/>
        </w:rPr>
      </w:pPr>
      <w:r>
        <w:rPr>
          <w:rFonts w:hint="eastAsia"/>
          <w:b/>
          <w:color w:val="000000"/>
        </w:rPr>
        <w:t>郭晓的新梦想 让“中东欧之家”遍布全国</w:t>
      </w:r>
    </w:p>
    <w:p>
      <w:pPr>
        <w:pStyle w:val="2"/>
        <w:spacing w:before="0" w:beforeAutospacing="0" w:after="0" w:afterAutospacing="0" w:line="400" w:lineRule="exact"/>
        <w:ind w:firstLine="480" w:firstLineChars="200"/>
        <w:jc w:val="both"/>
        <w:rPr>
          <w:rFonts w:hint="eastAsia"/>
          <w:bCs/>
          <w:color w:val="000000"/>
        </w:rPr>
      </w:pPr>
      <w:r>
        <w:rPr>
          <w:rFonts w:hint="eastAsia"/>
          <w:bCs/>
          <w:color w:val="000000"/>
        </w:rPr>
        <w:t>过去八年，中国与中东欧国家的贸易额增长超过了50%，中国对中东欧国家的投资也从合作初期的30亿美元增长到了126亿美元。据海关统计，2019年上半年，我国对中东欧17国进出口总额为3057.8亿元，其中出口2245亿元，进口812.8亿元，贸易顺差1432.2亿元。</w:t>
      </w:r>
    </w:p>
    <w:p>
      <w:pPr>
        <w:pStyle w:val="2"/>
        <w:spacing w:before="0" w:beforeAutospacing="0" w:after="0" w:afterAutospacing="0" w:line="400" w:lineRule="exact"/>
        <w:ind w:firstLine="480" w:firstLineChars="200"/>
        <w:jc w:val="both"/>
        <w:rPr>
          <w:rFonts w:hint="eastAsia"/>
          <w:bCs/>
          <w:color w:val="000000"/>
        </w:rPr>
      </w:pPr>
      <w:r>
        <w:rPr>
          <w:rFonts w:hint="eastAsia"/>
          <w:bCs/>
          <w:color w:val="000000"/>
        </w:rPr>
        <w:t>在塞尔维亚华人商业联合会会长郭晓看来，中国与中东欧贸易顺差的主要原因在于中东欧优质商品无法大量落地中国，这与运输、销售渠道、宣传模式等因素息息相关，“我们华商会正在尝试探索多种解决方案，推出一整套中东欧商品营销策略。”</w:t>
      </w:r>
    </w:p>
    <w:p>
      <w:pPr>
        <w:pStyle w:val="2"/>
        <w:spacing w:before="0" w:beforeAutospacing="0" w:after="0" w:afterAutospacing="0" w:line="400" w:lineRule="exact"/>
        <w:ind w:firstLine="480" w:firstLineChars="200"/>
        <w:jc w:val="both"/>
        <w:rPr>
          <w:rFonts w:hint="eastAsia"/>
          <w:bCs/>
          <w:color w:val="000000"/>
        </w:rPr>
      </w:pPr>
      <w:r>
        <w:rPr>
          <w:rFonts w:hint="eastAsia"/>
          <w:bCs/>
          <w:color w:val="000000"/>
        </w:rPr>
        <w:t>郭晓在宁波的另一身份是塞尔维亚国家馆馆长。2018年，他选择宁波作为将塞尔维亚商品销往中国市场的首站，在宁波进口商品中心10号馆三楼开设了特斯拉塞尔维亚馆，展厅面积560平方米，分设特斯拉文化展示区、商品展示交易区、中塞旅游对接区、投资政策咨询区。短短两年内，这个馆从塞尔维亚引进了酒水、果汁、隐形音响等商品。</w:t>
      </w:r>
    </w:p>
    <w:p>
      <w:pPr>
        <w:pStyle w:val="2"/>
        <w:spacing w:before="0" w:beforeAutospacing="0" w:after="0" w:afterAutospacing="0" w:line="400" w:lineRule="exact"/>
        <w:ind w:firstLine="480" w:firstLineChars="200"/>
        <w:jc w:val="both"/>
        <w:rPr>
          <w:rFonts w:hint="eastAsia"/>
          <w:bCs/>
          <w:color w:val="000000"/>
        </w:rPr>
      </w:pPr>
      <w:r>
        <w:rPr>
          <w:rFonts w:hint="eastAsia"/>
          <w:bCs/>
          <w:color w:val="000000"/>
        </w:rPr>
        <w:t>作为17+1经贸合作示范区的宁波能给中东欧合作提供一个更大的平台。今年疫情期间，塞尔维亚总统发文感谢中国，也让更多中国人了解到这一国家。”郭晓告诉记者，本周末将在宁波举办“千商甬聚筑梦未来”主题活动，邀请中东欧17国驻华使领馆、华人商会代表、中小微企业、实体店等参加。</w:t>
      </w:r>
    </w:p>
    <w:p>
      <w:pPr>
        <w:pStyle w:val="2"/>
        <w:spacing w:before="0" w:beforeAutospacing="0" w:after="0" w:afterAutospacing="0" w:line="400" w:lineRule="exact"/>
        <w:ind w:firstLine="480" w:firstLineChars="200"/>
        <w:jc w:val="both"/>
        <w:rPr>
          <w:rFonts w:hint="eastAsia"/>
          <w:bCs/>
          <w:color w:val="000000"/>
        </w:rPr>
      </w:pPr>
      <w:r>
        <w:rPr>
          <w:rFonts w:hint="eastAsia"/>
          <w:bCs/>
          <w:color w:val="000000"/>
        </w:rPr>
        <w:t>“中东欧商品在中国的知名度普遍不高，影响力有限。下一步，我们要以宁波为中心，在全国各主要城市设立100家‘中东欧之家’。”在郭晓的规划中，不仅要把塞尔维亚商品带到宁波，更要把中东欧17国的文化和产品介绍给整个中国，“我们会借助音乐会、品鉴会等形式，把客源从线下引流到线上，同时通过文化宣传增加产品的认知度，让更多中国消费者了解中东欧商品的优势。”同时，“中东欧之家”又是一个人才储备中心和旅游推广中心，将拓展中国与中东欧国家之间在文化、经贸、商务、旅游等领域的交流合作。</w:t>
      </w:r>
    </w:p>
    <w:p>
      <w:pPr>
        <w:pStyle w:val="2"/>
        <w:spacing w:before="0" w:beforeAutospacing="0" w:after="0" w:afterAutospacing="0" w:line="400" w:lineRule="exact"/>
        <w:ind w:firstLine="480" w:firstLineChars="200"/>
        <w:jc w:val="both"/>
        <w:rPr>
          <w:rFonts w:hint="eastAsia"/>
          <w:bCs/>
          <w:color w:val="000000"/>
        </w:rPr>
      </w:pPr>
      <w:r>
        <w:rPr>
          <w:rFonts w:hint="eastAsia"/>
          <w:bCs/>
          <w:color w:val="000000"/>
        </w:rPr>
        <w:t>为延续首届中国—中东欧国家博览会的成果，我市于6月份举办了2020宁波投资贸易云洽会暨中东欧商品云上展，有163家国外展商和211家国内采购商开展了365轮次洽谈。下一步，宁波将积极构建中东欧商品内销体系，做强中东欧商品常年馆等专业贸易平台，培育若干个销售规模上亿元的中东欧特色商品品类，推动建设中东欧商品综合展示交易中心。争取到2025年，中东欧商品全国直销中心达100个，中东欧进口商品销售额达到200亿元。</w:t>
      </w:r>
    </w:p>
    <w:p>
      <w:pPr>
        <w:pStyle w:val="2"/>
        <w:spacing w:before="0" w:beforeAutospacing="0" w:after="0" w:afterAutospacing="0" w:line="400" w:lineRule="exact"/>
        <w:ind w:firstLine="482" w:firstLineChars="200"/>
        <w:jc w:val="both"/>
        <w:rPr>
          <w:rFonts w:hint="eastAsia"/>
          <w:bCs/>
          <w:color w:val="000000"/>
        </w:rPr>
      </w:pPr>
      <w:r>
        <w:rPr>
          <w:rFonts w:hint="eastAsia"/>
          <w:b/>
          <w:color w:val="000000"/>
        </w:rPr>
        <w:t>陈威君的新部署　助中东欧创业项目开拓国内市场</w:t>
      </w:r>
    </w:p>
    <w:p>
      <w:pPr>
        <w:pStyle w:val="2"/>
        <w:spacing w:before="0" w:beforeAutospacing="0" w:after="0" w:afterAutospacing="0" w:line="400" w:lineRule="exact"/>
        <w:ind w:firstLine="480" w:firstLineChars="200"/>
        <w:jc w:val="both"/>
        <w:rPr>
          <w:rFonts w:hint="eastAsia"/>
          <w:bCs/>
          <w:color w:val="000000"/>
        </w:rPr>
      </w:pPr>
      <w:r>
        <w:rPr>
          <w:rFonts w:hint="eastAsia"/>
          <w:bCs/>
          <w:color w:val="000000"/>
        </w:rPr>
        <w:t>8月28日，在浙江纺织服装职业技术学院举办走进中东欧之捷克专场，与老师和学生聊波希米亚水晶、布拉格文化；9月9日，将举办走进中东欧之保加利亚专场……这几天，中国（宁波）中东欧青年创业创新中心总经理陈威君行程满满。</w:t>
      </w:r>
    </w:p>
    <w:p>
      <w:pPr>
        <w:pStyle w:val="2"/>
        <w:spacing w:before="0" w:beforeAutospacing="0" w:after="0" w:afterAutospacing="0" w:line="400" w:lineRule="exact"/>
        <w:ind w:firstLine="480" w:firstLineChars="200"/>
        <w:jc w:val="both"/>
        <w:rPr>
          <w:rFonts w:hint="eastAsia"/>
          <w:bCs/>
          <w:color w:val="000000"/>
        </w:rPr>
      </w:pPr>
      <w:r>
        <w:rPr>
          <w:rFonts w:hint="eastAsia"/>
          <w:bCs/>
          <w:color w:val="000000"/>
        </w:rPr>
        <w:t>“我们联手在甬高校举办了中东欧品牌文化进高校系列活动，通过在线介绍中东欧各国特色文化、品牌分享会等，扩大中东欧产品在宁波的知名度。”陈威君告诉记者，目前每周都有3到5个中东欧品牌在校园店的试吃活动，部分饮料和食品已在甬城高校小有名气。</w:t>
      </w:r>
    </w:p>
    <w:p>
      <w:pPr>
        <w:pStyle w:val="2"/>
        <w:spacing w:before="0" w:beforeAutospacing="0" w:after="0" w:afterAutospacing="0" w:line="400" w:lineRule="exact"/>
        <w:ind w:firstLine="480" w:firstLineChars="200"/>
        <w:jc w:val="both"/>
        <w:rPr>
          <w:rFonts w:hint="eastAsia"/>
          <w:bCs/>
          <w:color w:val="000000"/>
        </w:rPr>
      </w:pPr>
      <w:r>
        <w:rPr>
          <w:rFonts w:hint="eastAsia"/>
          <w:bCs/>
          <w:color w:val="000000"/>
        </w:rPr>
        <w:t>2018年6月，中国（宁波）中东欧青年创业中心（简称“中东欧青创中心”）落户江北区。该中心通过联合专业运营平台，为入驻客商提供便利化的政府公共服务和新外贸供应链综合服务，促进宁波与中东欧贸易便利化，同时整合创业导师资源，为入驻企业和人才提供创业辅导和培训，提供税务、财务、法务、翻译、咨询等多方位服务。截至目前，中心已累计落地项目120个，吸引包括中东欧国家在内的“一带一路”沿线国家的企业家、创业者和创新人才入驻。</w:t>
      </w:r>
    </w:p>
    <w:p>
      <w:pPr>
        <w:pStyle w:val="2"/>
        <w:spacing w:before="0" w:beforeAutospacing="0" w:after="0" w:afterAutospacing="0" w:line="400" w:lineRule="exact"/>
        <w:ind w:firstLine="480" w:firstLineChars="200"/>
        <w:jc w:val="both"/>
        <w:rPr>
          <w:rFonts w:hint="eastAsia"/>
          <w:bCs/>
          <w:color w:val="000000"/>
        </w:rPr>
      </w:pPr>
      <w:r>
        <w:rPr>
          <w:rFonts w:hint="eastAsia"/>
          <w:bCs/>
          <w:color w:val="000000"/>
        </w:rPr>
        <w:t>受疫情影响，今年中东欧青创中心的不少项目面临发展困难，陈威君十分着急。为此，他带着团队深入调研市场，主动帮助这些项目对接内销市场。“这些新项目需要销售通道，我们利用自己的渠道与华联、家家乐等超市对接，同时借助直播等手段实现线上线下两条腿走路。”陈威君说。</w:t>
      </w:r>
    </w:p>
    <w:p>
      <w:pPr>
        <w:pStyle w:val="2"/>
        <w:spacing w:before="0" w:beforeAutospacing="0" w:after="0" w:afterAutospacing="0" w:line="400" w:lineRule="exact"/>
        <w:ind w:firstLine="480" w:firstLineChars="200"/>
        <w:jc w:val="both"/>
        <w:rPr>
          <w:rFonts w:hint="eastAsia"/>
          <w:bCs/>
          <w:color w:val="000000"/>
        </w:rPr>
      </w:pPr>
      <w:r>
        <w:rPr>
          <w:rFonts w:hint="eastAsia"/>
          <w:bCs/>
          <w:color w:val="000000"/>
        </w:rPr>
        <w:t>7月16日，中东欧品牌直播运营中心成立并落户中东欧青创中心。在陈威君的推动下，“2020中东欧商品云上展”期间，中东欧外交官变身“全球好货推荐官”，推销本国特色商品，线上观众累计超过200万人次，销量超过1万单。</w:t>
      </w:r>
    </w:p>
    <w:p>
      <w:pPr>
        <w:pStyle w:val="2"/>
        <w:spacing w:before="0" w:beforeAutospacing="0" w:after="0" w:afterAutospacing="0" w:line="400" w:lineRule="exact"/>
        <w:ind w:firstLine="480" w:firstLineChars="200"/>
        <w:jc w:val="both"/>
        <w:rPr>
          <w:rFonts w:hint="eastAsia"/>
          <w:bCs/>
          <w:color w:val="000000"/>
        </w:rPr>
      </w:pPr>
      <w:r>
        <w:rPr>
          <w:rFonts w:hint="eastAsia"/>
          <w:bCs/>
          <w:color w:val="000000"/>
        </w:rPr>
        <w:t>眼下，陈威君又在忙着筹建17+1语言翻译中心。“在宁波，会说中东欧语言的小语种人才太少了，我们将与浙江万里学院、宁波大学等在甬高校合作，开设捷克语、波兰语等小语种班。”他表示，接下来还会在波兰、捷克、拉脱维亚等中东欧国家设立招商中心，把更多的中东欧人才引流到宁波。</w:t>
      </w:r>
    </w:p>
    <w:p>
      <w:pPr>
        <w:pStyle w:val="2"/>
        <w:spacing w:before="0" w:beforeAutospacing="0" w:after="0" w:afterAutospacing="0" w:line="400" w:lineRule="exact"/>
        <w:ind w:firstLine="480" w:firstLineChars="200"/>
        <w:jc w:val="both"/>
        <w:rPr>
          <w:rFonts w:hint="eastAsia"/>
          <w:bCs/>
          <w:color w:val="000000"/>
        </w:rPr>
      </w:pPr>
      <w:r>
        <w:rPr>
          <w:rFonts w:hint="eastAsia"/>
          <w:bCs/>
          <w:color w:val="000000"/>
        </w:rPr>
        <w:t>陈威君的想法获得了我市相关政策的支持。下一步，有关部门将鼓励宁波与中东欧院校共建多边教育合作机制，开展合作办学、师生互访、学分互认、科研合作、艺术交流、高端引智等合作项目，创建一批独具宁波特色的合作平台和品牌项目。支持两地院校共建中东欧国家语言文化中心，加快建设中东欧语言翻译中心、打造专业化国别区域研究中心，促进语言互通和民心相通。</w:t>
      </w:r>
    </w:p>
    <w:p>
      <w:pPr>
        <w:pStyle w:val="2"/>
        <w:spacing w:before="0" w:beforeAutospacing="0" w:after="0" w:afterAutospacing="0" w:line="400" w:lineRule="exact"/>
        <w:ind w:firstLine="482" w:firstLineChars="200"/>
        <w:jc w:val="both"/>
        <w:rPr>
          <w:rFonts w:hint="eastAsia"/>
          <w:b/>
          <w:color w:val="000000"/>
        </w:rPr>
      </w:pPr>
      <w:r>
        <w:rPr>
          <w:rFonts w:hint="eastAsia"/>
          <w:b/>
          <w:color w:val="000000"/>
        </w:rPr>
        <w:t>发挥三大优势 抢抓后疫情时代合作新契机</w:t>
      </w:r>
    </w:p>
    <w:p>
      <w:pPr>
        <w:pStyle w:val="2"/>
        <w:spacing w:before="0" w:beforeAutospacing="0" w:after="0" w:afterAutospacing="0" w:line="400" w:lineRule="exact"/>
        <w:ind w:firstLine="480" w:firstLineChars="200"/>
        <w:jc w:val="both"/>
        <w:rPr>
          <w:rFonts w:hint="eastAsia"/>
          <w:bCs/>
          <w:color w:val="000000"/>
        </w:rPr>
      </w:pPr>
      <w:r>
        <w:rPr>
          <w:rFonts w:hint="eastAsia"/>
          <w:bCs/>
          <w:color w:val="000000"/>
        </w:rPr>
        <w:t>新冠肺炎疫情全球流行的大形势下，如何进一步稳外贸稳外资，进一步拓展与中东欧国家的全方位合作，进一步释放全面复苏的积极信号，成为开放型经济大市宁波面临的一道“必答题”。</w:t>
      </w:r>
    </w:p>
    <w:p>
      <w:pPr>
        <w:pStyle w:val="2"/>
        <w:spacing w:before="0" w:beforeAutospacing="0" w:after="0" w:afterAutospacing="0" w:line="400" w:lineRule="exact"/>
        <w:ind w:firstLine="480" w:firstLineChars="200"/>
        <w:jc w:val="both"/>
        <w:rPr>
          <w:rFonts w:hint="eastAsia"/>
          <w:bCs/>
          <w:color w:val="000000"/>
        </w:rPr>
      </w:pPr>
      <w:r>
        <w:rPr>
          <w:rFonts w:hint="eastAsia"/>
          <w:bCs/>
          <w:color w:val="000000"/>
        </w:rPr>
        <w:t>“由于政府抗疫得力，疫情对中东欧国家的经济打击相对较小。”宁波海上丝绸之路研究院（宁波中东欧国家合作研究院）院长闫国庆表示，今年，欧盟国家的GDP平均降幅达到7.4%，但17个中东欧国家中有14个国家的GDP降幅预计会小于这个平均值，“这为下一阶段中国企业在中东欧地区开展经贸合作奠定了非常好的基础，也表明该地区具有拓展各领域合作的巨大潜力。”</w:t>
      </w:r>
    </w:p>
    <w:p>
      <w:pPr>
        <w:pStyle w:val="2"/>
        <w:spacing w:before="0" w:beforeAutospacing="0" w:after="0" w:afterAutospacing="0" w:line="400" w:lineRule="exact"/>
        <w:ind w:firstLine="480" w:firstLineChars="200"/>
        <w:jc w:val="both"/>
        <w:rPr>
          <w:rFonts w:hint="eastAsia"/>
          <w:bCs/>
          <w:color w:val="000000"/>
        </w:rPr>
      </w:pPr>
      <w:r>
        <w:rPr>
          <w:rFonts w:hint="eastAsia"/>
          <w:bCs/>
          <w:color w:val="000000"/>
        </w:rPr>
        <w:t>今年2月，市委、市政府出台《关于建设宁波中国一中东欧国家经贸合作示范区的总体方案》。该方案提出，努力把示范区建设成为推动“一带一路”倡议对接欧洲经济圈的新通道、承载17+1经贸合作举措的新平台、地方探索国际合作制度创新的新高地。</w:t>
      </w:r>
    </w:p>
    <w:p>
      <w:pPr>
        <w:pStyle w:val="2"/>
        <w:spacing w:before="0" w:beforeAutospacing="0" w:after="0" w:afterAutospacing="0" w:line="400" w:lineRule="exact"/>
        <w:ind w:firstLine="480" w:firstLineChars="200"/>
        <w:jc w:val="both"/>
        <w:rPr>
          <w:rFonts w:hint="eastAsia"/>
          <w:bCs/>
          <w:color w:val="000000"/>
        </w:rPr>
      </w:pPr>
      <w:r>
        <w:rPr>
          <w:rFonts w:hint="eastAsia"/>
          <w:bCs/>
          <w:color w:val="000000"/>
        </w:rPr>
        <w:t>——推动“一带一路”倡议对接欧洲经济圈的新通道。紧扣促进中欧全面战略伙伴关系全方位、均衡发展目标，探索“一带一路”国际合作高峰论坛成果率先落地的新模式新机制、链接欧洲的经贸新规则新标准，推动示范区成为“一带一路”倡议对接欧洲经济圈的新通道。</w:t>
      </w:r>
    </w:p>
    <w:p>
      <w:pPr>
        <w:pStyle w:val="2"/>
        <w:spacing w:before="0" w:beforeAutospacing="0" w:after="0" w:afterAutospacing="0" w:line="400" w:lineRule="exact"/>
        <w:ind w:firstLine="480" w:firstLineChars="200"/>
        <w:jc w:val="both"/>
        <w:rPr>
          <w:rFonts w:hint="eastAsia"/>
          <w:bCs/>
          <w:color w:val="000000"/>
        </w:rPr>
      </w:pPr>
      <w:r>
        <w:rPr>
          <w:rFonts w:hint="eastAsia"/>
          <w:bCs/>
          <w:color w:val="000000"/>
        </w:rPr>
        <w:t>——承载17+1经贸合作举措的新平台。中国与中东欧国家双向合作的重大活动、平台、项目、政策、试点等在宁波优先落地实践，打造国内中东欧元素最丰富、成果最突出、合作最紧密的城市，成为17+1框架下承载中国与中东欧国家经贸合作的新平台。</w:t>
      </w:r>
    </w:p>
    <w:p>
      <w:pPr>
        <w:pStyle w:val="2"/>
        <w:spacing w:before="0" w:beforeAutospacing="0" w:after="0" w:afterAutospacing="0" w:line="400" w:lineRule="exact"/>
        <w:ind w:firstLine="480" w:firstLineChars="200"/>
        <w:jc w:val="both"/>
        <w:rPr>
          <w:rFonts w:hint="eastAsia"/>
          <w:bCs/>
          <w:color w:val="000000"/>
        </w:rPr>
      </w:pPr>
      <w:r>
        <w:rPr>
          <w:rFonts w:hint="eastAsia"/>
          <w:bCs/>
          <w:color w:val="000000"/>
        </w:rPr>
        <w:t>——地方探索国际合作制度创新的新高地。创建中国—中东欧贸易便利化试验区，推动规则联通、标准互认，构建与国际经贸规则相衔接的制度体系和服务机制。针对中东欧国家开展在国际产能、基础设施、环境保护和能源贸易等标准化全领域合作，打造地方探索国际合作制度创新的新高地。</w:t>
      </w:r>
    </w:p>
    <w:p>
      <w:pPr>
        <w:pStyle w:val="2"/>
        <w:spacing w:before="0" w:beforeAutospacing="0" w:after="0" w:afterAutospacing="0" w:line="400" w:lineRule="exact"/>
        <w:ind w:firstLine="480" w:firstLineChars="200"/>
        <w:jc w:val="both"/>
        <w:rPr>
          <w:rFonts w:hint="eastAsia"/>
          <w:bCs/>
          <w:color w:val="000000"/>
        </w:rPr>
      </w:pPr>
      <w:r>
        <w:rPr>
          <w:rFonts w:hint="eastAsia"/>
          <w:bCs/>
          <w:color w:val="000000"/>
        </w:rPr>
        <w:t>“宁波将充分发挥与中东欧国家合作的首创优势、首发优势和首位优势，全面提升与中东欧及欧洲其他国家经贸科技人文领域的合作交流水平，力争到2025年，宁波与中东欧国家贸易额实现100亿美元，占全国比重提高到6%，集聚中东欧等国家各类人才10000名。”市商务局有关负责人表示。</w:t>
      </w:r>
    </w:p>
    <w:p>
      <w:pPr>
        <w:spacing w:line="400" w:lineRule="exact"/>
        <w:ind w:firstLine="480"/>
        <w:jc w:val="left"/>
        <w:rPr>
          <w:rFonts w:hint="eastAsia" w:ascii="宋体" w:hAnsi="宋体" w:cs="Arial"/>
          <w:kern w:val="0"/>
          <w:sz w:val="24"/>
        </w:rPr>
        <w:sectPr>
          <w:type w:val="continuous"/>
          <w:pgSz w:w="11906" w:h="16838"/>
          <w:pgMar w:top="1440" w:right="1701" w:bottom="1440" w:left="1701" w:header="851" w:footer="992" w:gutter="0"/>
          <w:pgNumType w:fmt="numberInDash"/>
          <w:cols w:space="720" w:num="2"/>
          <w:docGrid w:linePitch="312" w:charSpace="0"/>
        </w:sectPr>
      </w:pPr>
      <w:r>
        <w:rPr>
          <w:rFonts w:hint="eastAsia" w:ascii="宋体" w:hAnsi="宋体" w:cs="宋体"/>
          <w:bCs/>
          <w:color w:val="000000"/>
          <w:sz w:val="24"/>
        </w:rPr>
        <w:t>当前，“17+1”合作处在良好的发展势头之中。“我们计划在波兰等地设立自动化工厂，该工厂可以辐射到西欧国家，同时利用中欧班列优势，大大提升物流效率。”在宁波—中东欧地区商协会经贸合作交流研讨会上，乐歌股份副总经理茅剑辉向屏幕另一端表达了合作意向</w:t>
      </w:r>
      <w:r>
        <w:rPr>
          <w:rFonts w:hint="eastAsia" w:ascii="宋体" w:hAnsi="宋体" w:cs="Arial"/>
          <w:kern w:val="0"/>
          <w:sz w:val="24"/>
        </w:rPr>
        <w:t>。（宁波日报09-04）</w:t>
      </w:r>
    </w:p>
    <w:p>
      <w:pPr>
        <w:spacing w:line="400" w:lineRule="exact"/>
        <w:ind w:firstLine="480"/>
        <w:jc w:val="left"/>
        <w:rPr>
          <w:rFonts w:hint="eastAsia" w:ascii="宋体" w:hAnsi="宋体" w:cs="Arial"/>
          <w:kern w:val="0"/>
          <w:sz w:val="24"/>
        </w:rPr>
      </w:pPr>
    </w:p>
    <w:p>
      <w:pPr>
        <w:spacing w:line="400" w:lineRule="exact"/>
        <w:ind w:firstLine="480"/>
        <w:jc w:val="left"/>
        <w:rPr>
          <w:rFonts w:hint="eastAsia" w:ascii="宋体" w:hAnsi="宋体" w:cs="Arial"/>
          <w:kern w:val="0"/>
          <w:sz w:val="24"/>
        </w:rPr>
      </w:pPr>
    </w:p>
    <w:p>
      <w:pPr>
        <w:spacing w:line="400" w:lineRule="exact"/>
        <w:ind w:firstLine="480"/>
        <w:jc w:val="left"/>
        <w:rPr>
          <w:rFonts w:hint="eastAsia" w:ascii="宋体" w:hAnsi="宋体" w:cs="Arial"/>
          <w:kern w:val="0"/>
          <w:sz w:val="24"/>
        </w:rPr>
      </w:pPr>
    </w:p>
    <w:p>
      <w:pPr>
        <w:spacing w:line="400" w:lineRule="exact"/>
        <w:ind w:firstLine="480"/>
        <w:jc w:val="center"/>
        <w:rPr>
          <w:rFonts w:hint="eastAsia" w:ascii="楷体_GB2312" w:hAnsi="楷体" w:eastAsia="楷体_GB2312" w:cs="楷体"/>
          <w:b/>
          <w:bCs/>
          <w:kern w:val="0"/>
          <w:sz w:val="36"/>
          <w:szCs w:val="36"/>
        </w:rPr>
      </w:pPr>
      <w:r>
        <w:rPr>
          <w:rFonts w:hint="eastAsia" w:ascii="楷体_GB2312" w:hAnsi="楷体" w:eastAsia="楷体_GB2312" w:cs="楷体"/>
          <w:b/>
          <w:bCs/>
          <w:kern w:val="0"/>
          <w:sz w:val="36"/>
          <w:szCs w:val="36"/>
        </w:rPr>
        <w:t>宁波保税区——</w:t>
      </w:r>
    </w:p>
    <w:p>
      <w:pPr>
        <w:spacing w:line="400" w:lineRule="exact"/>
        <w:ind w:firstLine="480"/>
        <w:jc w:val="center"/>
        <w:rPr>
          <w:rFonts w:hint="eastAsia" w:ascii="楷体_GB2312" w:hAnsi="楷体" w:eastAsia="楷体_GB2312" w:cs="楷体"/>
          <w:b/>
          <w:bCs/>
          <w:kern w:val="0"/>
          <w:sz w:val="36"/>
          <w:szCs w:val="36"/>
        </w:rPr>
      </w:pPr>
      <w:r>
        <w:rPr>
          <w:rFonts w:hint="eastAsia" w:ascii="楷体_GB2312" w:hAnsi="楷体" w:eastAsia="楷体_GB2312" w:cs="楷体"/>
          <w:b/>
          <w:bCs/>
          <w:kern w:val="0"/>
          <w:sz w:val="36"/>
          <w:szCs w:val="36"/>
        </w:rPr>
        <w:t>做强数字经济 打造高质量发展新引擎</w:t>
      </w:r>
    </w:p>
    <w:p>
      <w:pPr>
        <w:spacing w:line="400" w:lineRule="exact"/>
        <w:ind w:firstLine="480"/>
        <w:jc w:val="center"/>
        <w:rPr>
          <w:rFonts w:ascii="宋体" w:hAnsi="宋体" w:cs="Arial"/>
          <w:kern w:val="0"/>
          <w:sz w:val="24"/>
        </w:rPr>
      </w:pPr>
    </w:p>
    <w:p>
      <w:pPr>
        <w:spacing w:line="400" w:lineRule="exact"/>
        <w:ind w:firstLine="480"/>
        <w:jc w:val="center"/>
        <w:rPr>
          <w:rFonts w:ascii="宋体" w:hAnsi="宋体" w:cs="Arial"/>
          <w:kern w:val="0"/>
          <w:sz w:val="24"/>
        </w:rPr>
        <w:sectPr>
          <w:type w:val="continuous"/>
          <w:pgSz w:w="11906" w:h="16838"/>
          <w:pgMar w:top="1440" w:right="1701" w:bottom="1440" w:left="1701" w:header="851" w:footer="992" w:gutter="0"/>
          <w:pgNumType w:fmt="numberInDash"/>
          <w:cols w:space="720" w:num="1"/>
          <w:docGrid w:linePitch="312" w:charSpace="0"/>
        </w:sectPr>
      </w:pP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新一轮科技革命浪潮席卷而来，以人工智能、5G、云计算、物联网等为代表的数字技术发展更加引人瞩目。</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不久前，习近平总书记在扎实推进长三角一体化发展座谈会上强调，要深刻认识长三角区域在国家经济社会发展中的地位和作用，勇当我国科技和产业创新的开路先锋。</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显然，数字技术的创新和突破是重中之重。近年来，宁波保税区紧跟时代步伐，主动抢抓新一轮科技革命和产业变革的重大机遇，加快推进产业数字化和数字产业化，强化统筹部署、优化工作机制、协同一体推进，数字经济发展亮点纷呈，成为推动区域高质量发展动能最强劲的新引擎。</w:t>
      </w:r>
    </w:p>
    <w:p>
      <w:pPr>
        <w:adjustRightInd w:val="0"/>
        <w:snapToGrid w:val="0"/>
        <w:spacing w:line="400" w:lineRule="exact"/>
        <w:ind w:firstLine="482" w:firstLineChars="200"/>
        <w:rPr>
          <w:rFonts w:hint="eastAsia" w:ascii="宋体" w:hAnsi="宋体" w:cs="宋体"/>
          <w:b/>
          <w:bCs/>
          <w:color w:val="000000"/>
          <w:kern w:val="0"/>
          <w:sz w:val="24"/>
        </w:rPr>
      </w:pPr>
      <w:r>
        <w:rPr>
          <w:rFonts w:hint="eastAsia" w:ascii="宋体" w:hAnsi="宋体" w:cs="宋体"/>
          <w:b/>
          <w:bCs/>
          <w:color w:val="000000"/>
          <w:kern w:val="0"/>
          <w:sz w:val="24"/>
        </w:rPr>
        <w:t>■数字经济赋能传统产业转型升级</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今年以来，面对复杂国际形势和新冠肺炎疫情，宁波保税区数字经济表现出较强的韧性和引领性。</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目前，宁波保税区规上数字经济企业占全区规上工业企业数的34.6%，主要分布在液晶光电、电子信息、集成电路等行业领域。今年1-7月，全区数字经济核心产业实现产值152.6亿元，同比增长10.87%，占全区工业总产值比重75.83%；增加值累计实现21.28亿元，累计增速同比增长4.2%，高于全市规上工业增加值累计增速4.1个百分点。</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作为保税区数字经济的领头羊，液晶光电行业占数字经济工业总产值比例超过七成。以龙头企业群创公司为例，其投资28亿元的群丰骏车联网大屏项目3月正式启动，6月初在全市重点项目签约仪式上完成“云签约”，目前累计投资约1.4亿元，已经与国际汽车巨头达成合作协议。</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数字经济赋能传统制造业，再造流程，提升品质，拓展边界。宁波保税区传统工业企业抓住全球产业链、供应链重构机遇，纷纷加大数字化改造步伐和数字产品供给力度，积极推进互联网、大数据、人工智能与实体经济深度融合，以制造业数字化转型为突破口，大力实施企业上云和智能化改造行动，赋能实体经济焕发新动能。</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维科电池投入6400万元建设“聚合物锂电池”数字车间，并通过引入工业互联网，实现生产信息实时共享发布；宁波中集投资5亿元建设数字化工厂，目前已完成ERP和MES系统全线接入，其中重点打造的物联网环保废水处理系统实现污水系统过程的自动监控、自动预警、自动调节、末端的自动控制；技嘉科技顺应5G发展浪潮，推动主导产品更新换代，出口俄罗斯的云存储项目年产值高达10亿元；晟铭电子抓住“新基建”政策红利，在5G领域深化企业间合作，今年公司5G产品系列、存储产品产值预计将突破1亿元……</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据统计，今年保税区共有1000万元以上重点技改项目14个，其中数字经济产业技改项目9个，预计年度投资约6.4亿元。</w:t>
      </w:r>
    </w:p>
    <w:p>
      <w:pPr>
        <w:adjustRightInd w:val="0"/>
        <w:snapToGrid w:val="0"/>
        <w:spacing w:line="400" w:lineRule="exact"/>
        <w:ind w:firstLine="482" w:firstLineChars="200"/>
        <w:rPr>
          <w:rFonts w:hint="eastAsia" w:ascii="宋体" w:hAnsi="宋体" w:cs="宋体"/>
          <w:b/>
          <w:bCs/>
          <w:color w:val="000000"/>
          <w:kern w:val="0"/>
          <w:sz w:val="24"/>
        </w:rPr>
      </w:pPr>
      <w:r>
        <w:rPr>
          <w:rFonts w:hint="eastAsia" w:ascii="宋体" w:hAnsi="宋体" w:cs="宋体"/>
          <w:b/>
          <w:bCs/>
          <w:color w:val="000000"/>
          <w:kern w:val="0"/>
          <w:sz w:val="24"/>
        </w:rPr>
        <w:t>■“数字+贸易”助力畅通“双循环”</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以国内大循环为主体、国内国际双循环相互促进，成为当前和今后相当长时期内我国经济发展的新格局。</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跨境电商作为新冠疫情期间增长最快、满足市场需求最好的贸易方式，正在成为服务国际国内“双循环”的重要抓手。</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早在2013年11月，宁波保税区就在全市率先探索“数字+贸易”，启动跨境进口试点，目前已集聚阿里巴巴天猫国际、考拉海购、京东全球购、苏宁海外购等跨境电商企业620家，2019年实现跨境进口销售额161亿元，占全市的79%、全国的20%，规模居全国单个进口跨境园区首位。今年1-7月，全区实现进口货值114亿元，同比增长41%。</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今年以来，宁波保税区积极创新跨境电商发展模式，打通供应链金融、物流、平台等一系列堵点，不断完善跨境电商产业链和生态链。据统计，自试点开展以来，全区跨境电商进口销售额累计超500亿元、出口额累计达419亿元，其中2019年实现进口161亿元、出口96亿元。</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今年3月29日，习近平总书记在浙江、宁波考察时强调，宁波舟山港在共建“一带一路”、长江经济带发展、长三角一体化发展等国家战略中具有重要地位，是“硬核”力量。</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宁波保税区毗邻港口，是全球货物吞吐量第一大港宁波舟山港的重要组成部分。五个多月来，该区积极贯彻总书记重要讲话精神，深化区港联动，发挥阿里巴巴eWTP（宁波数字贸易港）等平台枢纽节点作用，深化跨境电商转口业务试点，下步还将探索离岸转手业务，依托海外仓，实现从境外采购、海外仓直接发货。</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为了使国际、国内两个市场更好对接，保税区积极构建完善内销网络，建设跨境电商仓储、展销平台。目前，区内已建成跨境仓70万平方米，市场展厅27万平方米，搭建浙江首个跨境网购自提中心；在全国8个省18个城市设立39个进口商品直销和线下体验中心，今年上半年实现销售额7亿元，同比增长300%。</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与此同时，保税区还加快布局海外网络，目前区内企业以租赁或自建形式在境外投入运营海外仓73个、总面积75万平方米，在建海外仓28个、总面积24万平方米，海外仓数量、总面积分别占全市的45%和75%。今年1-7月，宁波保税区完成跨境海外仓备货出口12亿元，同比增长80%。</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“未来，保税区还将持续提升跨境电商功能政策优势，加强监管创新和品牌化建设，提升跨境电商平台知名度、美誉度和便利化水平。”宁波保税区相关负责人表示。</w:t>
      </w:r>
    </w:p>
    <w:p>
      <w:pPr>
        <w:adjustRightInd w:val="0"/>
        <w:snapToGrid w:val="0"/>
        <w:spacing w:line="400" w:lineRule="exact"/>
        <w:ind w:firstLine="482" w:firstLineChars="200"/>
        <w:rPr>
          <w:rFonts w:hint="eastAsia" w:ascii="宋体" w:hAnsi="宋体" w:cs="宋体"/>
          <w:b/>
          <w:bCs/>
          <w:color w:val="000000"/>
          <w:kern w:val="0"/>
          <w:sz w:val="24"/>
        </w:rPr>
      </w:pPr>
      <w:r>
        <w:rPr>
          <w:rFonts w:hint="eastAsia" w:ascii="宋体" w:hAnsi="宋体" w:cs="宋体"/>
          <w:b/>
          <w:bCs/>
          <w:color w:val="000000"/>
          <w:kern w:val="0"/>
          <w:sz w:val="24"/>
        </w:rPr>
        <w:t>■数字经济平台引领产业集聚</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百度智能云（宁波）云智基地近期喜讯不断：今年6月获评“宁波市大数据产业园”，8月获评“2020年度省级双创示范基地”，本周召开的世界数字经济大会期间又将举办“2020百度智能云（宁波）云智基地创新创业大赛总决赛及百度智能云ABC创新高峰论坛”，届时一批优质项目将落地签约。</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近年来，宁波保税区结合产业特点，全力推进金融科技、区块链、大数据、人工智能等新兴数字经济平台建设，同时注重以数字平台配套布局项目招商引资，推动产业链再造和价值链提升，抢占未来发展制高点。</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自2017年6月开业以来，云智基地以“打造全国重要的大数据和人工智能产业基地”为目标，依托百度大数据、技术、平台、品牌等资源优势，赛迪信息智慧城市和数字经济咨询设计优势，培育“数智”经济产业生态，建设集数据、政策、平台、活动、融资、服务等于一体的科技社区。</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云智基地设立3年来，截至今年8月底，已累计引进企业246家，其中数字经济核心企业152家，主营业务收入累计突破29亿元。其中，今年1-7月基地实现营收12.5亿元。</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金融科技（区块链）产业园是宁波保税区重点培育的另一大数字经济平台，也是长三角首家专业的金融科技园区。自2018年启动建设以来，该产业园以技术创新为动力，应用服务为导向，着力构建智慧金融产业新生态，先后建成宁波保税区－宁波诺丁汉大学区块链实验室、中科院计算机网络信息中心成果转化交易基地。</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这里不但硬软件一流，更让我们感兴趣的是定期举办的交流活动和丰富的应用场景。”入驻宁波保税区金融科技（区块链）产业园不久，平辅寅保险科技公司负责人赵华忠就对园区的服务赞不绝口。这家总部位于上海的公司，通过区块链、医疗大数据应用和人工智能技术，为保险公司和相关医疗机构提供服务，今年上半年销售额突破4335万元，近日还获得风投机构数千万元A轮融资，发展势头正猛。</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截至目前，金融科技（区块链）产业园累计落户狐狸普惠、布比、众模云、跨境堡等金融科技、区块链企业120余家，累计实现营收突破5.4亿元。</w:t>
      </w:r>
    </w:p>
    <w:p>
      <w:pPr>
        <w:adjustRightInd w:val="0"/>
        <w:snapToGrid w:val="0"/>
        <w:spacing w:line="400" w:lineRule="exact"/>
        <w:ind w:firstLine="480" w:firstLineChars="200"/>
        <w:rPr>
          <w:rFonts w:ascii="宋体" w:hAnsi="宋体" w:cs="Arial"/>
          <w:kern w:val="0"/>
          <w:sz w:val="24"/>
        </w:rPr>
        <w:sectPr>
          <w:type w:val="continuous"/>
          <w:pgSz w:w="11906" w:h="16838"/>
          <w:pgMar w:top="1440" w:right="1701" w:bottom="1440" w:left="1701" w:header="851" w:footer="992" w:gutter="0"/>
          <w:pgNumType w:fmt="numberInDash"/>
          <w:cols w:space="720" w:num="2"/>
          <w:docGrid w:linePitch="312" w:charSpace="0"/>
        </w:sectPr>
      </w:pPr>
      <w:r>
        <w:rPr>
          <w:rFonts w:hint="eastAsia" w:ascii="宋体" w:hAnsi="宋体" w:cs="宋体"/>
          <w:color w:val="000000"/>
          <w:kern w:val="0"/>
          <w:sz w:val="24"/>
        </w:rPr>
        <w:t>据悉，下一步，宁波保税区将着力构建形成数字基础设施一流、技术创新能力突出、产业生态体系完善、融合应用成效显著、新技术新业态新模式蓬勃发展的数字经济发展新格局，打造一批在长三角有影响力的数字产业发展引领区、产业数字化转型示范区、数字技术应用先导区。</w:t>
      </w:r>
      <w:r>
        <w:rPr>
          <w:rFonts w:hint="eastAsia" w:ascii="宋体" w:hAnsi="宋体" w:cs="Arial"/>
          <w:kern w:val="0"/>
          <w:sz w:val="24"/>
        </w:rPr>
        <w:t>（宁波日报09-11）</w:t>
      </w:r>
    </w:p>
    <w:p>
      <w:pPr>
        <w:rPr>
          <w:rFonts w:hint="eastAsia" w:ascii="华文彩云" w:eastAsia="华文彩云"/>
          <w:b/>
          <w:sz w:val="36"/>
          <w:szCs w:val="36"/>
        </w:rPr>
      </w:pPr>
      <w:r>
        <w:rPr>
          <w:rFonts w:hint="eastAsia" w:ascii="华文彩云" w:eastAsia="华文彩云"/>
          <w:b/>
          <w:sz w:val="36"/>
          <w:szCs w:val="36"/>
        </w:rPr>
        <w:br w:type="page"/>
      </w:r>
    </w:p>
    <w:p>
      <w:pPr>
        <w:rPr>
          <w:rFonts w:hint="eastAsia" w:ascii="华文彩云" w:eastAsia="华文彩云"/>
          <w:b/>
          <w:sz w:val="36"/>
          <w:szCs w:val="36"/>
        </w:rPr>
      </w:pPr>
    </w:p>
    <w:p>
      <w:pPr>
        <w:numPr>
          <w:ilvl w:val="0"/>
          <w:numId w:val="2"/>
        </w:numPr>
        <w:rPr>
          <w:rFonts w:ascii="华文彩云" w:eastAsia="华文彩云"/>
          <w:b/>
          <w:sz w:val="36"/>
          <w:szCs w:val="36"/>
        </w:rPr>
      </w:pPr>
      <w:r>
        <w:rPr>
          <w:rFonts w:hint="eastAsia" w:ascii="华文彩云" w:eastAsia="华文彩云"/>
          <w:b/>
          <w:sz w:val="36"/>
          <w:szCs w:val="36"/>
        </w:rPr>
        <w:t>政策法规</w:t>
      </w:r>
    </w:p>
    <w:p>
      <w:pPr>
        <w:numPr>
          <w:ilvl w:val="0"/>
          <w:numId w:val="2"/>
        </w:numPr>
        <w:rPr>
          <w:rFonts w:ascii="华文彩云" w:eastAsia="华文彩云"/>
          <w:b/>
          <w:sz w:val="36"/>
          <w:szCs w:val="36"/>
        </w:rPr>
        <w:sectPr>
          <w:type w:val="continuous"/>
          <w:pgSz w:w="11906" w:h="16838"/>
          <w:pgMar w:top="1440" w:right="1701" w:bottom="1440" w:left="1701" w:header="851" w:footer="992" w:gutter="0"/>
          <w:pgNumType w:fmt="numberInDash"/>
          <w:cols w:space="720" w:num="1"/>
          <w:docGrid w:linePitch="312" w:charSpace="0"/>
        </w:sectPr>
      </w:pPr>
    </w:p>
    <w:p>
      <w:pPr>
        <w:spacing w:line="400" w:lineRule="exact"/>
        <w:jc w:val="left"/>
        <w:rPr>
          <w:rFonts w:hint="eastAsia" w:ascii="楷体" w:hAnsi="楷体" w:eastAsia="楷体" w:cs="楷体"/>
          <w:color w:val="000000"/>
          <w:kern w:val="0"/>
          <w:sz w:val="36"/>
          <w:szCs w:val="36"/>
        </w:rPr>
      </w:pPr>
    </w:p>
    <w:p>
      <w:pPr>
        <w:spacing w:line="400" w:lineRule="exact"/>
        <w:jc w:val="both"/>
        <w:rPr>
          <w:rFonts w:hint="eastAsia" w:ascii="楷体_GB2312" w:hAnsi="楷体" w:eastAsia="楷体_GB2312" w:cs="楷体"/>
          <w:b/>
          <w:color w:val="000000"/>
          <w:kern w:val="0"/>
          <w:sz w:val="36"/>
          <w:szCs w:val="36"/>
        </w:rPr>
      </w:pPr>
    </w:p>
    <w:p>
      <w:pPr>
        <w:spacing w:line="400" w:lineRule="exact"/>
        <w:jc w:val="center"/>
        <w:rPr>
          <w:rFonts w:hint="eastAsia" w:ascii="楷体" w:hAnsi="楷体" w:eastAsia="楷体" w:cs="楷体"/>
          <w:color w:val="000000"/>
          <w:kern w:val="0"/>
          <w:sz w:val="36"/>
          <w:szCs w:val="36"/>
        </w:rPr>
      </w:pPr>
      <w:r>
        <w:rPr>
          <w:rFonts w:hint="eastAsia" w:ascii="楷体_GB2312" w:hAnsi="楷体" w:eastAsia="楷体_GB2312" w:cs="楷体"/>
          <w:b/>
          <w:color w:val="000000"/>
          <w:kern w:val="0"/>
          <w:sz w:val="36"/>
          <w:szCs w:val="36"/>
        </w:rPr>
        <w:t>宁波海关出台三十三条稳外资稳外贸措施</w:t>
      </w:r>
    </w:p>
    <w:p>
      <w:pPr>
        <w:spacing w:line="400" w:lineRule="exact"/>
        <w:jc w:val="left"/>
        <w:rPr>
          <w:rFonts w:hint="eastAsia" w:ascii="楷体" w:hAnsi="楷体" w:eastAsia="楷体" w:cs="楷体"/>
          <w:color w:val="000000"/>
          <w:kern w:val="0"/>
          <w:sz w:val="36"/>
          <w:szCs w:val="36"/>
        </w:rPr>
      </w:pPr>
    </w:p>
    <w:p>
      <w:pPr>
        <w:adjustRightInd w:val="0"/>
        <w:snapToGrid w:val="0"/>
        <w:spacing w:line="400" w:lineRule="exact"/>
        <w:ind w:firstLine="480" w:firstLineChars="200"/>
        <w:rPr>
          <w:rFonts w:hint="eastAsia" w:ascii="宋体" w:hAnsi="宋体" w:cs="宋体"/>
          <w:color w:val="000000"/>
          <w:kern w:val="0"/>
          <w:sz w:val="24"/>
        </w:rPr>
        <w:sectPr>
          <w:type w:val="continuous"/>
          <w:pgSz w:w="11906" w:h="16838"/>
          <w:pgMar w:top="1440" w:right="1800" w:bottom="1440" w:left="1800" w:header="851" w:footer="992" w:gutter="0"/>
          <w:pgNumType w:fmt="numberInDash"/>
          <w:cols w:space="720" w:num="1"/>
          <w:docGrid w:linePitch="312" w:charSpace="0"/>
        </w:sectPr>
      </w:pP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据宁波海关统计，今年宁波市1-8月进出口额达6163亿元，同比增长2.4%，8月份宁波市进出口额达896.7亿元，同比增长12.3%。</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为进一步支持宁波市“努力当好浙江建设新时代全面展示中国特色社会主义制度优越性的‘重要窗口’模范生”工作，持续推进稳外贸稳外资工作，宁波海关近日发布《宁波海关全力推进稳外贸稳外资工作措施》，合计33条：</w:t>
      </w:r>
    </w:p>
    <w:p>
      <w:pPr>
        <w:adjustRightInd w:val="0"/>
        <w:snapToGrid w:val="0"/>
        <w:spacing w:line="400" w:lineRule="exact"/>
        <w:ind w:firstLine="482" w:firstLineChars="200"/>
        <w:rPr>
          <w:rFonts w:hint="eastAsia" w:ascii="宋体" w:hAnsi="宋体" w:cs="宋体"/>
          <w:b/>
          <w:bCs/>
          <w:color w:val="000000"/>
          <w:kern w:val="0"/>
          <w:sz w:val="24"/>
        </w:rPr>
      </w:pPr>
      <w:r>
        <w:rPr>
          <w:rFonts w:hint="eastAsia" w:ascii="宋体" w:hAnsi="宋体" w:cs="宋体"/>
          <w:b/>
          <w:bCs/>
          <w:color w:val="000000"/>
          <w:kern w:val="0"/>
          <w:sz w:val="24"/>
        </w:rPr>
        <w:t>一、优化口岸营商环境</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（一）91项海关办事事项进驻浙江政务服务网，实现“互联网+海关”应用，深化“最多跑一次”改革。</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（二）进一步推广“两步申报”，开放数据端口，企业可导入进出口货物申报数据，并结合“提前申报”“汇总申报”“担保放行”等多种模式快速通关。</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（三）缩短审批时长，提供便捷出证服务，加快出具检验检疫证书。</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（四）推行主动披露和容错机制，实行守法便利违法惩戒，规范口岸贸易秩序。</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（五）简化用于疫情防控和复工复产的生产设备和原材料的监管手续，同时扩大智能审图范围，提高机检比例，提高查验效能。</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（六）发挥技术性贸易措施应对作用，支持企业开拓国际市场。</w:t>
      </w:r>
    </w:p>
    <w:p>
      <w:pPr>
        <w:adjustRightInd w:val="0"/>
        <w:snapToGrid w:val="0"/>
        <w:spacing w:line="400" w:lineRule="exact"/>
        <w:ind w:firstLine="482" w:firstLineChars="200"/>
        <w:rPr>
          <w:rFonts w:hint="eastAsia" w:ascii="宋体" w:hAnsi="宋体" w:cs="宋体"/>
          <w:b/>
          <w:bCs/>
          <w:color w:val="000000"/>
          <w:kern w:val="0"/>
          <w:sz w:val="24"/>
        </w:rPr>
      </w:pPr>
      <w:r>
        <w:rPr>
          <w:rFonts w:hint="eastAsia" w:ascii="宋体" w:hAnsi="宋体" w:cs="宋体"/>
          <w:b/>
          <w:bCs/>
          <w:color w:val="000000"/>
          <w:kern w:val="0"/>
          <w:sz w:val="24"/>
        </w:rPr>
        <w:t>二、支持建设世界一流强港</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（七）深化关港协作机制。加强与浙江省海港集团以及宁波市、舟山市相关部门的联系沟通，组织签订《关港合作备忘录》，推动甬舟一体化发展。</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（八）促进多式联运发展。持续加强安全智能锁的应用，推广实施“水水中转”转关自动审放，打造“中欧班列”+“海铁联运”的运输新模式，支持国际转运箱在宁波舟山港各港域间的互通和便捷流转。</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（九）助力“四港”协调联动。支持宁波空港和内陆无水港发展，助力构建“海陆空+信息港”四位一体的现代化综合立体交通网络。</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（十）支持指定监管场地建设。扩大宁波口岸肉类、冰鲜水产品、粮食、水果等产品进口。</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（十一）优化卫生检疫流程，提高卫生检疫效率。</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（十二）深化智慧监管建设。积极推进口岸监管业务运行监控指挥中心、查验监控指挥中心和智慧物流监管等信息化系统的建设，全面提升口岸监管治理效能。</w:t>
      </w:r>
    </w:p>
    <w:p>
      <w:pPr>
        <w:adjustRightInd w:val="0"/>
        <w:snapToGrid w:val="0"/>
        <w:spacing w:line="400" w:lineRule="exact"/>
        <w:ind w:firstLine="482" w:firstLineChars="200"/>
        <w:rPr>
          <w:rFonts w:hint="eastAsia" w:ascii="宋体" w:hAnsi="宋体" w:cs="宋体"/>
          <w:b/>
          <w:bCs/>
          <w:color w:val="000000"/>
          <w:kern w:val="0"/>
          <w:sz w:val="24"/>
        </w:rPr>
      </w:pPr>
      <w:r>
        <w:rPr>
          <w:rFonts w:hint="eastAsia" w:ascii="宋体" w:hAnsi="宋体" w:cs="宋体"/>
          <w:b/>
          <w:bCs/>
          <w:color w:val="000000"/>
          <w:kern w:val="0"/>
          <w:sz w:val="24"/>
        </w:rPr>
        <w:t>三、促进新业态发展</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（十三）试行“四自一简”监管制度、优化仓储货物按状态分类监管制度、推进增值税一般纳税人试点等，推进宁波综保区特色发展。</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（十四）做好浙江自贸试验区赋权扩区工作，积极参与浙江自贸试验区政策创新。</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（十五）持续创新拓展跨境电商进出口业务。推动“保税展示+跨境电商”业务试点及跨境电商B2B出口健康快速发展。</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（十六）支持宠物食品、竹木草制品等动植物产品新业态发展。</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（十七）推进“一带一路”沿线相关国家输华食品准入进程，拓展食品化妆品进出口渠道。</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（十八）加大企业信用培育力度，助推“一带一路”建设。</w:t>
      </w:r>
    </w:p>
    <w:p>
      <w:pPr>
        <w:adjustRightInd w:val="0"/>
        <w:snapToGrid w:val="0"/>
        <w:spacing w:line="400" w:lineRule="exact"/>
        <w:ind w:firstLine="482" w:firstLineChars="200"/>
        <w:rPr>
          <w:rFonts w:hint="eastAsia" w:ascii="宋体" w:hAnsi="宋体" w:cs="宋体"/>
          <w:b/>
          <w:bCs/>
          <w:color w:val="000000"/>
          <w:kern w:val="0"/>
          <w:sz w:val="24"/>
        </w:rPr>
      </w:pPr>
      <w:r>
        <w:rPr>
          <w:rFonts w:hint="eastAsia" w:ascii="宋体" w:hAnsi="宋体" w:cs="宋体"/>
          <w:b/>
          <w:bCs/>
          <w:color w:val="000000"/>
          <w:kern w:val="0"/>
          <w:sz w:val="24"/>
        </w:rPr>
        <w:t>四、支持制造业高质量发展</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（十九）提供重大产业项目进口检验便利，对重点产业项目设备进口检验实施“一企一策”、“一项一策”。</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（二十）加强对制造业重点企业支持。</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（二十一）设立关键零部件和设备进出口绿色通道。</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（二十二）深化制造业加工贸易和保税监管模式创新。</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（二十三）加大制造业“名优”品牌的知识产权保护、打击假冒伪劣。</w:t>
      </w:r>
    </w:p>
    <w:p>
      <w:pPr>
        <w:adjustRightInd w:val="0"/>
        <w:snapToGrid w:val="0"/>
        <w:spacing w:line="400" w:lineRule="exact"/>
        <w:ind w:firstLine="482" w:firstLineChars="200"/>
        <w:rPr>
          <w:rFonts w:hint="eastAsia" w:ascii="宋体" w:hAnsi="宋体" w:cs="宋体"/>
          <w:b/>
          <w:bCs/>
          <w:color w:val="000000"/>
          <w:kern w:val="0"/>
          <w:sz w:val="24"/>
        </w:rPr>
      </w:pPr>
      <w:r>
        <w:rPr>
          <w:rFonts w:hint="eastAsia" w:ascii="宋体" w:hAnsi="宋体" w:cs="宋体"/>
          <w:b/>
          <w:bCs/>
          <w:color w:val="000000"/>
          <w:kern w:val="0"/>
          <w:sz w:val="24"/>
        </w:rPr>
        <w:t>五、持续加强科技创新保障</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（二十四）强化科技支撑。深入研究智慧口岸和智慧海关体系的建设规划，深化宁波海关大数据应用平台、5G课题以及区块链的研究成果试点。</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（二十五）保障信息化环境高效安全。提升信息系统可靠性和可用性，提高故障处置效率，优化对一线、企业和地方政府的服务响应。</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（二十六）协助地方政府做好宁波“单一窗口”的建设，发挥数据汇聚优势，支持国际贸易全链条相关产业发展。</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（二十七）加强总署重点实验室、风险验证评价实验室建设，年度新扩能力1000项以上，全力提升检测服务效能。</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（二十八）依托实验室人才、专业、信息等优势，通过“星期天工程师”、线上线下技术标准培训等方式积极承担公共技术服务职能。</w:t>
      </w:r>
    </w:p>
    <w:p>
      <w:pPr>
        <w:adjustRightInd w:val="0"/>
        <w:snapToGrid w:val="0"/>
        <w:spacing w:line="400" w:lineRule="exact"/>
        <w:ind w:firstLine="482" w:firstLineChars="200"/>
        <w:rPr>
          <w:rFonts w:hint="eastAsia" w:ascii="宋体" w:hAnsi="宋体" w:cs="宋体"/>
          <w:b/>
          <w:bCs/>
          <w:color w:val="000000"/>
          <w:kern w:val="0"/>
          <w:sz w:val="24"/>
        </w:rPr>
      </w:pPr>
      <w:r>
        <w:rPr>
          <w:rFonts w:hint="eastAsia" w:ascii="宋体" w:hAnsi="宋体" w:cs="宋体"/>
          <w:b/>
          <w:bCs/>
          <w:color w:val="000000"/>
          <w:kern w:val="0"/>
          <w:sz w:val="24"/>
        </w:rPr>
        <w:t>六、协同推动区域经济建设</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（二十九）建立长三角海关一体协同工作机制，加速推动长三角海关一体化进程。</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（三十）全力支持“甬舟”“甬台”“杭绍甬”一体化、宁波国家自主创新示范区、重点进口平台、宁波中国-中东欧国家经贸合作示范区等省、市重大项目建设。</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（三十一）强化对新冠肺炎疫情、中美贸易摩擦等重要因素的统计分析和监测预警。</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（三十二）发挥海关12360服务热线、“阿拉甬关”微信公众号等平台的作用，建立多层次政策咨询服务体系。</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（三十三）协同地方政府凝聚帮扶合力，支持省市外贸企业稳定单、拓市场、保份额。</w:t>
      </w:r>
    </w:p>
    <w:p>
      <w:pPr>
        <w:adjustRightInd w:val="0"/>
        <w:snapToGrid w:val="0"/>
        <w:spacing w:line="400" w:lineRule="exact"/>
        <w:ind w:firstLine="480" w:firstLineChars="200"/>
        <w:rPr>
          <w:rFonts w:hint="eastAsia" w:ascii="宋体" w:hAnsi="宋体" w:cs="宋体"/>
          <w:color w:val="000000"/>
          <w:kern w:val="0"/>
          <w:sz w:val="24"/>
        </w:rPr>
        <w:sectPr>
          <w:type w:val="continuous"/>
          <w:pgSz w:w="11906" w:h="16838"/>
          <w:pgMar w:top="1440" w:right="1800" w:bottom="1440" w:left="1800" w:header="851" w:footer="992" w:gutter="0"/>
          <w:pgNumType w:fmt="numberInDash"/>
          <w:cols w:equalWidth="0" w:num="2">
            <w:col w:w="3940" w:space="425"/>
            <w:col w:w="3940"/>
          </w:cols>
          <w:docGrid w:linePitch="312" w:charSpace="0"/>
        </w:sectPr>
      </w:pPr>
    </w:p>
    <w:p>
      <w:pPr>
        <w:adjustRightInd w:val="0"/>
        <w:snapToGrid w:val="0"/>
        <w:spacing w:line="400" w:lineRule="exact"/>
        <w:ind w:firstLine="480" w:firstLineChars="200"/>
        <w:rPr>
          <w:rFonts w:hint="eastAsia" w:ascii="宋体" w:hAnsi="宋体" w:cs="宋体"/>
          <w:color w:val="000000"/>
          <w:kern w:val="0"/>
          <w:sz w:val="24"/>
        </w:rPr>
      </w:pPr>
    </w:p>
    <w:p>
      <w:pPr>
        <w:adjustRightInd w:val="0"/>
        <w:snapToGrid w:val="0"/>
        <w:spacing w:line="400" w:lineRule="exact"/>
        <w:ind w:firstLine="480" w:firstLineChars="200"/>
        <w:rPr>
          <w:rFonts w:hint="eastAsia" w:ascii="宋体" w:hAnsi="宋体" w:cs="宋体"/>
          <w:color w:val="000000"/>
          <w:kern w:val="0"/>
          <w:sz w:val="24"/>
        </w:rPr>
      </w:pPr>
    </w:p>
    <w:p>
      <w:pPr>
        <w:spacing w:line="400" w:lineRule="exact"/>
        <w:jc w:val="left"/>
        <w:rPr>
          <w:rFonts w:hint="eastAsia" w:ascii="楷体" w:hAnsi="楷体" w:eastAsia="楷体" w:cs="楷体"/>
          <w:color w:val="000000"/>
          <w:kern w:val="0"/>
          <w:sz w:val="36"/>
          <w:szCs w:val="36"/>
        </w:rPr>
      </w:pPr>
    </w:p>
    <w:p>
      <w:pPr>
        <w:spacing w:line="400" w:lineRule="exact"/>
        <w:jc w:val="center"/>
        <w:rPr>
          <w:rFonts w:hint="eastAsia" w:ascii="楷体_GB2312" w:hAnsi="楷体" w:eastAsia="楷体_GB2312" w:cs="楷体"/>
          <w:b/>
          <w:color w:val="000000"/>
          <w:kern w:val="0"/>
          <w:sz w:val="36"/>
          <w:szCs w:val="36"/>
        </w:rPr>
      </w:pPr>
      <w:r>
        <w:rPr>
          <w:rFonts w:hint="eastAsia" w:ascii="楷体_GB2312" w:hAnsi="楷体" w:eastAsia="楷体_GB2312" w:cs="楷体"/>
          <w:b/>
          <w:color w:val="000000"/>
          <w:kern w:val="0"/>
          <w:sz w:val="36"/>
          <w:szCs w:val="36"/>
        </w:rPr>
        <w:t>商务部服贸司负责人就调整发布的</w:t>
      </w:r>
    </w:p>
    <w:p>
      <w:pPr>
        <w:spacing w:line="400" w:lineRule="exact"/>
        <w:jc w:val="center"/>
        <w:rPr>
          <w:rFonts w:hint="eastAsia" w:ascii="楷体_GB2312" w:hAnsi="楷体" w:eastAsia="楷体_GB2312" w:cs="楷体"/>
          <w:b/>
          <w:color w:val="000000"/>
          <w:kern w:val="0"/>
          <w:sz w:val="36"/>
          <w:szCs w:val="36"/>
        </w:rPr>
      </w:pPr>
      <w:r>
        <w:rPr>
          <w:rFonts w:hint="eastAsia" w:ascii="楷体_GB2312" w:hAnsi="楷体" w:eastAsia="楷体_GB2312" w:cs="楷体"/>
          <w:b/>
          <w:color w:val="000000"/>
          <w:kern w:val="0"/>
          <w:sz w:val="36"/>
          <w:szCs w:val="36"/>
        </w:rPr>
        <w:t>《中国禁止出口限制出口技术目录》答记者问</w:t>
      </w:r>
    </w:p>
    <w:p>
      <w:pPr>
        <w:spacing w:line="400" w:lineRule="exact"/>
        <w:jc w:val="center"/>
        <w:rPr>
          <w:rFonts w:hint="eastAsia" w:ascii="楷体_GB2312" w:hAnsi="宋体" w:eastAsia="楷体_GB2312" w:cs="Arial"/>
          <w:b/>
          <w:kern w:val="0"/>
          <w:sz w:val="24"/>
        </w:rPr>
      </w:pPr>
    </w:p>
    <w:p>
      <w:pPr>
        <w:spacing w:line="400" w:lineRule="exact"/>
        <w:jc w:val="left"/>
        <w:rPr>
          <w:rFonts w:ascii="宋体" w:hAnsi="宋体" w:cs="Arial"/>
          <w:kern w:val="0"/>
          <w:sz w:val="24"/>
        </w:rPr>
        <w:sectPr>
          <w:type w:val="continuous"/>
          <w:pgSz w:w="11906" w:h="16838"/>
          <w:pgMar w:top="1440" w:right="1800" w:bottom="1440" w:left="1800" w:header="851" w:footer="992" w:gutter="0"/>
          <w:pgNumType w:fmt="numberInDash"/>
          <w:cols w:space="720" w:num="1"/>
          <w:docGrid w:linePitch="312" w:charSpace="0"/>
        </w:sectPr>
      </w:pP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8月28日，商务部会同科技部调整发布《中国禁止出口限制出口技术目录》（商务部 科技部公告2020年第38号，以下简称《目录》）。商务部服贸司负责同志就《目录》有关问题回答了记者提问。</w:t>
      </w:r>
    </w:p>
    <w:p>
      <w:pPr>
        <w:adjustRightInd w:val="0"/>
        <w:snapToGrid w:val="0"/>
        <w:spacing w:line="400" w:lineRule="exact"/>
        <w:ind w:firstLine="482" w:firstLineChars="200"/>
        <w:rPr>
          <w:rFonts w:hint="eastAsia" w:ascii="宋体" w:hAnsi="宋体" w:cs="宋体"/>
          <w:b/>
          <w:bCs/>
          <w:color w:val="000000"/>
          <w:kern w:val="0"/>
          <w:sz w:val="24"/>
        </w:rPr>
      </w:pPr>
      <w:r>
        <w:rPr>
          <w:rFonts w:hint="eastAsia" w:ascii="宋体" w:hAnsi="宋体" w:cs="宋体"/>
          <w:b/>
          <w:bCs/>
          <w:color w:val="000000"/>
          <w:kern w:val="0"/>
          <w:sz w:val="24"/>
        </w:rPr>
        <w:t>一、《目录》调整的背景和主要考虑是什么？</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根据《中华人民共和国技术进出口管理条例》，商务部会同科技部制定、调整并公布禁止或限制出口的技术目录，主要目的是规范技术出口管理，促进科技进步和对外经济技术合作，维护国家经济安全。上一次《目录》修订是在2008年，距今已有10年多时间。随着科学技术迅速发展以及我国科技实力和产业竞争力不断提升，根据国际惯例及时调整《目录》势在必行。这次《目录》调整删除了4项禁止出口的技术条目，并对限制出口的技术内容进行了调整。</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中国政府一直坚持以开放促发展，坚持创新能力开放合作，致力于营造良好的科技创新和国际合作环境，促进技术创新要素自由流动。党的十八大以来，我国技术贸易稳步快速发展。据商务部统计，2013年，中国技术出口合同金额200亿美元，不到进口合同金额的一半；2019年，技术出口合同金额321亿美元，已基本接近进口合同金额。技术出口既优化了我国的出口结构，也推动了相关贸易伙伴产业升级和经济发展。今后，我们将进一步加强与世界各国的技术贸易合作，不断优化技术贸易营商环境，促进我国技术贸易健康有序可持续发展。</w:t>
      </w:r>
    </w:p>
    <w:p>
      <w:pPr>
        <w:adjustRightInd w:val="0"/>
        <w:snapToGrid w:val="0"/>
        <w:spacing w:line="400" w:lineRule="exact"/>
        <w:ind w:firstLine="482" w:firstLineChars="200"/>
        <w:rPr>
          <w:rFonts w:hint="eastAsia" w:ascii="宋体" w:hAnsi="宋体" w:cs="宋体"/>
          <w:b/>
          <w:bCs/>
          <w:color w:val="000000"/>
          <w:kern w:val="0"/>
          <w:sz w:val="24"/>
        </w:rPr>
      </w:pPr>
      <w:r>
        <w:rPr>
          <w:rFonts w:hint="eastAsia" w:ascii="宋体" w:hAnsi="宋体" w:cs="宋体"/>
          <w:b/>
          <w:bCs/>
          <w:color w:val="000000"/>
          <w:kern w:val="0"/>
          <w:sz w:val="24"/>
        </w:rPr>
        <w:t>二、本次《目录》调整的主要内容有哪些？</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本次《目录》调整先后征求了相关部门、行业协会、业界学界和社会公众意见，共涉及53项技术条目：</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一是删除微生物肥料技术、咖啡因生产技术、核黄素生产工艺、维生素发酵技术等4项禁止出口的技术条目。</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二是删除新城疫疫苗技术、天然药物生产技术、功能性高分子材料制备和加工技术、化学合成及半合成药物生产技术、信息安全防火墙软件技术等5项限制出口的技术条目。</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三是新增农业野生植物人工繁育技术、绒山羊繁育和品种培育技术、空间材料生产技术、大型高速风洞设计建设技术、航空航天轴承技术、激光技术等23项限制出口的技术条目。</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四是对21项技术条目的控制要点和技术参数进行了修改，涉及农作物繁育技术、水产种质繁育技术、化学原料生产技术、生物农药生产技术、航天器测控技术、空间数据传输技术、地图制图技术、信息处理技术、真空技术等领域。</w:t>
      </w:r>
    </w:p>
    <w:p>
      <w:pPr>
        <w:adjustRightInd w:val="0"/>
        <w:snapToGrid w:val="0"/>
        <w:spacing w:line="400" w:lineRule="exact"/>
        <w:ind w:firstLine="482" w:firstLineChars="200"/>
        <w:rPr>
          <w:rFonts w:hint="eastAsia" w:ascii="宋体" w:hAnsi="宋体" w:cs="宋体"/>
          <w:b/>
          <w:bCs/>
          <w:color w:val="000000"/>
          <w:kern w:val="0"/>
          <w:sz w:val="24"/>
        </w:rPr>
      </w:pPr>
      <w:r>
        <w:rPr>
          <w:rFonts w:hint="eastAsia" w:ascii="宋体" w:hAnsi="宋体" w:cs="宋体"/>
          <w:b/>
          <w:bCs/>
          <w:color w:val="000000"/>
          <w:kern w:val="0"/>
          <w:sz w:val="24"/>
        </w:rPr>
        <w:t>三、此次商务部、科技部只发布了《中国禁止出口限制出口技术目录》调整内容，请问对《中国禁止进口和限制进口技术目录》有怎样的考虑？未来还有哪些工作计划？</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目前，商务部、科技部仍在有序推进目录修订工作。下一步，将进一步删减调整《中国禁止出口限制出口技术目录》；同时，根据2019年底修订发布的《禁止进口限制进口技术管理办法》，大幅精简《中国禁止进口限制进口技术目录》，进一步突出市场调节作用。</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中国政府高度重视优化技术贸易营商环境，积极推进技术贸易便利化。今年以来，商务部印发了《关于疫情防控期间进一步便利技术进出口有关工作的通知》，积极推进技术进出口合同登记无纸化工作，并研究放宽技术进出口经营主体限制的措施。下一步，商务部将继续推出更多技术贸易便利化措施，不断完善技术贸易促进平台，加强同世界各国的技术贸易交流与合作。</w:t>
      </w:r>
    </w:p>
    <w:p>
      <w:pPr>
        <w:adjustRightInd w:val="0"/>
        <w:snapToGrid w:val="0"/>
        <w:spacing w:line="400" w:lineRule="exact"/>
        <w:ind w:firstLine="482" w:firstLineChars="200"/>
        <w:rPr>
          <w:rFonts w:hint="eastAsia" w:ascii="宋体" w:hAnsi="宋体" w:cs="宋体"/>
          <w:b/>
          <w:bCs/>
          <w:color w:val="000000"/>
          <w:kern w:val="0"/>
          <w:sz w:val="24"/>
        </w:rPr>
      </w:pPr>
      <w:r>
        <w:rPr>
          <w:rFonts w:hint="eastAsia" w:ascii="宋体" w:hAnsi="宋体" w:cs="宋体"/>
          <w:b/>
          <w:bCs/>
          <w:color w:val="000000"/>
          <w:kern w:val="0"/>
          <w:sz w:val="24"/>
        </w:rPr>
        <w:t>四、请问技术出口如何界定，具体包括哪些形式？企业如果出口限制类的技术，需要如何进行申请？</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根据《中华人民共和国技术进出口管理条例》，技术出口是指从我国境内向境外，通过贸易、投资或者经济技术合作的方式转移技术的行为，包括专利权转让、专利申请权转让、专利实施许可、技术秘密转让、技术服务和其他方式的技术转移。也就是说，凡是涉及向境外转移技术，无论是采用贸易还是投资等其他方式，均要遵守《中华人民共和国技术进出口管理条例》的规定。</w:t>
      </w:r>
    </w:p>
    <w:p>
      <w:pPr>
        <w:spacing w:line="4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技术出口分为自由、限制和禁止三类，其中自由类技术实行事后合同登记备案，限制类技术进出口需要申请许可证。2007年起，商务部已将限制类技术进出口许可权限下放至各省、自治区、直辖市商务主管部门。商务主管部门收到技术出口申请后，会同科技主管部门进行审查，自收到申请之日起30个工作日内作出批准或者不批准的决定，对批准的发给《中华人民共和国技术出口许可意向书》。申请人取得意向书后，方可对外进行实质性谈判，签订技术出口合同。申请人签订技术出口合同后，必须申请《中华人民共和国技术出口许可证》。商务主管部门对技术出口合同的真实性进行审查，自收到相关文件之日起15个工作日内，对技术出口作出许可或者不许可的决定，如果准予许可，颁发《中华人民共和国技术出口许可证》。技术出口合同自技术出口许可证颁发之日起生效。</w:t>
      </w:r>
    </w:p>
    <w:p>
      <w:pPr>
        <w:spacing w:line="400" w:lineRule="exact"/>
        <w:jc w:val="left"/>
        <w:rPr>
          <w:rFonts w:hint="eastAsia" w:ascii="宋体" w:hAnsi="宋体" w:cs="Arial"/>
          <w:kern w:val="0"/>
          <w:sz w:val="24"/>
        </w:rPr>
        <w:sectPr>
          <w:type w:val="continuous"/>
          <w:pgSz w:w="11906" w:h="16838"/>
          <w:pgMar w:top="1440" w:right="1800" w:bottom="1440" w:left="1800" w:header="851" w:footer="992" w:gutter="0"/>
          <w:pgNumType w:fmt="numberInDash"/>
          <w:cols w:space="720" w:num="2"/>
          <w:docGrid w:linePitch="312" w:charSpace="0"/>
        </w:sectPr>
      </w:pPr>
      <w:r>
        <w:rPr>
          <w:rFonts w:hint="eastAsia" w:ascii="宋体" w:hAnsi="宋体" w:cs="宋体"/>
          <w:color w:val="000000"/>
          <w:kern w:val="0"/>
          <w:sz w:val="24"/>
        </w:rPr>
        <w:t>（商务部08-28）</w:t>
      </w:r>
    </w:p>
    <w:p>
      <w:pPr>
        <w:spacing w:line="400" w:lineRule="exact"/>
        <w:jc w:val="left"/>
        <w:rPr>
          <w:rFonts w:hint="eastAsia" w:ascii="楷体" w:hAnsi="楷体" w:eastAsia="楷体" w:cs="楷体"/>
          <w:color w:val="000000"/>
          <w:kern w:val="0"/>
          <w:sz w:val="36"/>
          <w:szCs w:val="36"/>
        </w:rPr>
      </w:pPr>
    </w:p>
    <w:p>
      <w:pPr>
        <w:spacing w:line="400" w:lineRule="exact"/>
        <w:jc w:val="left"/>
        <w:rPr>
          <w:rFonts w:hint="eastAsia" w:ascii="楷体" w:hAnsi="楷体" w:eastAsia="楷体" w:cs="楷体"/>
          <w:color w:val="000000"/>
          <w:kern w:val="0"/>
          <w:sz w:val="36"/>
          <w:szCs w:val="36"/>
        </w:rPr>
      </w:pPr>
    </w:p>
    <w:p>
      <w:pPr>
        <w:spacing w:line="400" w:lineRule="exact"/>
        <w:jc w:val="left"/>
        <w:rPr>
          <w:rFonts w:hint="eastAsia" w:ascii="楷体" w:hAnsi="楷体" w:eastAsia="楷体" w:cs="楷体"/>
          <w:color w:val="000000"/>
          <w:kern w:val="0"/>
          <w:sz w:val="36"/>
          <w:szCs w:val="36"/>
        </w:rPr>
      </w:pPr>
    </w:p>
    <w:p>
      <w:pPr>
        <w:pStyle w:val="7"/>
        <w:shd w:val="clear" w:color="auto" w:fill="FFFFFF"/>
        <w:spacing w:before="0" w:beforeAutospacing="0" w:after="0" w:afterAutospacing="0"/>
        <w:jc w:val="center"/>
        <w:rPr>
          <w:rFonts w:hint="eastAsia" w:ascii="楷体_GB2312" w:hAnsi="楷体" w:eastAsia="楷体_GB2312" w:cs="楷体"/>
          <w:color w:val="333333"/>
          <w:sz w:val="36"/>
          <w:szCs w:val="36"/>
        </w:rPr>
      </w:pPr>
      <w:r>
        <w:rPr>
          <w:rFonts w:hint="eastAsia" w:ascii="楷体_GB2312" w:hAnsi="楷体" w:eastAsia="楷体_GB2312" w:cs="楷体"/>
          <w:b/>
          <w:color w:val="333333"/>
          <w:sz w:val="36"/>
          <w:szCs w:val="36"/>
          <w:shd w:val="clear" w:color="auto" w:fill="FFFFFF"/>
        </w:rPr>
        <w:t>国务院办公厅关于</w:t>
      </w:r>
    </w:p>
    <w:p>
      <w:pPr>
        <w:pStyle w:val="7"/>
        <w:shd w:val="clear" w:color="auto" w:fill="FFFFFF"/>
        <w:spacing w:before="0" w:beforeAutospacing="0" w:after="0" w:afterAutospacing="0"/>
        <w:jc w:val="center"/>
        <w:rPr>
          <w:rFonts w:hint="eastAsia" w:ascii="楷体_GB2312" w:hAnsi="楷体" w:eastAsia="楷体_GB2312" w:cs="楷体"/>
          <w:color w:val="333333"/>
          <w:sz w:val="36"/>
          <w:szCs w:val="36"/>
        </w:rPr>
      </w:pPr>
      <w:r>
        <w:rPr>
          <w:rFonts w:hint="eastAsia" w:ascii="楷体_GB2312" w:hAnsi="楷体" w:eastAsia="楷体_GB2312" w:cs="楷体"/>
          <w:b/>
          <w:color w:val="333333"/>
          <w:sz w:val="36"/>
          <w:szCs w:val="36"/>
          <w:shd w:val="clear" w:color="auto" w:fill="FFFFFF"/>
        </w:rPr>
        <w:t>进一步做好稳外贸稳外资工作的意见</w:t>
      </w:r>
    </w:p>
    <w:p>
      <w:pPr>
        <w:spacing w:line="400" w:lineRule="exact"/>
        <w:ind w:firstLine="480" w:firstLineChars="200"/>
        <w:jc w:val="left"/>
        <w:rPr>
          <w:rFonts w:ascii="宋体" w:hAnsi="宋体" w:cs="Arial"/>
          <w:kern w:val="0"/>
          <w:sz w:val="24"/>
        </w:rPr>
      </w:pPr>
    </w:p>
    <w:p>
      <w:pPr>
        <w:spacing w:line="400" w:lineRule="exact"/>
        <w:ind w:firstLine="480" w:firstLineChars="200"/>
        <w:jc w:val="left"/>
        <w:rPr>
          <w:rFonts w:ascii="宋体" w:hAnsi="宋体" w:cs="Arial"/>
          <w:kern w:val="0"/>
          <w:sz w:val="24"/>
        </w:rPr>
        <w:sectPr>
          <w:type w:val="continuous"/>
          <w:pgSz w:w="11906" w:h="16838"/>
          <w:pgMar w:top="1440" w:right="1800" w:bottom="1440" w:left="1800" w:header="851" w:footer="992" w:gutter="0"/>
          <w:pgNumType w:fmt="numberInDash"/>
          <w:cols w:space="720" w:num="1"/>
          <w:docGrid w:linePitch="312" w:charSpace="0"/>
        </w:sectPr>
      </w:pP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各省、自治区、直辖市人民政府，国务院各部委、各直属机构：</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当前国际疫情持续蔓延，世界经济严重衰退，我国外贸外资面临复杂严峻形势。为深入贯彻习近平总书记关于稳住外贸外资基本盘的重要指示批示精神，落实党中央、国务院决策部署，做好“六稳”工作，落实“六保”任务，进一步加强稳外贸稳外资工作，稳住外贸主体，稳住产业链供应链，经国务院同意，现提出以下意见：</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一、更好发挥出口信用保险作用。中国出口信用保险公司在风险可控前提下，积极保障出运前订单被取消的风险。2020年底前，中国出口信用保险公司根据外贸企业申请，可合理变更短期险支付期限或延长付款宽限期、报损期限等。（财政部、商务部、银保监会、中国出口信用保险公司按职责分工负责）</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二、支持有条件的地方复制或扩大“信保+担保”的融资模式。鼓励有条件的地方支持政府性融资担保机构参与风险分担，对出口信用保险赔付额以外的贷款本金进行一定比例的担保，商业银行在“信保+担保”条件下，合理确定贷款利率。（各地方人民政府，财政部、商务部、银保监会、中国出口信用保险公司按职责分工负责）</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三、以多种方式为外贸企业融资提供增信支持。充分发挥国家融资担保基金和地方政府性融资担保机构作用，参与外贸领域融资风险分担，支持、引导各类金融机构加大对小微外贸企业融资支持。（各地方人民政府，财政部、商务部、人民银行、银保监会按职责分工负责）鼓励银行机构结合内部风险管理要求，与资质较好的外贸类服务平台进行合作，获取贸易相关信息和资信评估服务，优化贸易背景真实性审核，更好服务外贸企业。（各地方人民政府，商务部、银保监会按职责分工负责）</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四、进一步扩大对中小微外贸企业出口信贷投放。更好发挥金融支持作用，进一步加大对中小微外贸企业的信贷投放，缓解融资难、融资贵问题。（各地方人民政府，财政部、商务部、人民银行、银保监会、进出口银行按职责分工负责）</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五、支持贸易新业态发展。尽快推动在有条件的地方新增一批市场采购贸易方式试点，力争将全国试点总量扩大至30个左右，带动中小微企业出口。（商务部牵头，各地方人民政府，发展改革委、财政部、海关总署、税务总局、市场监管总局、外汇局按职责分工负责）充分利用外经贸发展专项资金、服务贸易创新发展引导基金等现有渠道，支持跨境电商平台、跨境物流发展和海外仓建设等。鼓励进出口银行、中国出口信用保险公司等各类金融机构在风险可控前提下积极支持海外仓建设。（商务部牵头，财政部、银保监会、进出口银行、中国出口信用保险公司按职责分工负责）深入落实外贸综合服务企业代办退税管理办法，不断优化退税服务，持续加快退税进度。加大对外贸综合服务企业的信用培育力度，使更多符合认证标准的外贸综合服务企业成为海关“经认证的经营者”（AEO）。（商务部、海关总署、税务总局按职责分工负责）</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六、引导加工贸易梯度转移。鼓励有条件的地方结合当地实际，通过基金等方式，支持加工贸易梯度转移。培育一批东部与中西部、东北地区共建的加工贸易产业园区。借助中国加工贸易产品博览会等平台，完善产业转移对接机制。鼓励中西部、东北地区发挥优势，承接劳动密集型外贸产业。（各地方人民政府，财政部、商务部按职责分工负责）</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七、加大对劳动密集型企业支持力度。对纺织品、服装、家具、鞋靴、塑料制品、箱包、玩具、石材、农产品、消费电子类产品等劳动密集型产品出口企业，在落实减税降费、出口信贷、出口信保、稳岗就业、用电用水等各项普惠性政策基础上进一步加大支持力度。（各地方人民政府，发展改革委、工业和信息化部、财政部、人力资源社会保障部、商务部、人民银行、税务总局、银保监会、进出口银行、中国出口信用保险公司按职责分工负责）</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八、助力大型骨干外贸企业破解难题。研究确定大型骨干外贸企业名单，梳理大型骨干外贸企业及其核心配套企业需求，建立问题批办制度，推动解决生产经营中遇到的矛盾问题，在进出口各环节予以支持，“一企一策”做好服务。研究在风险可控前提下，对大型骨干外贸企业进一步加快出口退税进度的支持措施。（商务部牵头，工业和信息化部、海关总署、税务总局、进出口银行、中国出口信用保险公司按职责分工负责）</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九、拓展对外贸易线上渠道。推进“线上一国一展”，支持和鼓励有能力、有意愿的地方政府、重点行业协会举办线上展会。用好外经贸发展专项资金，在规定范围内，支持中小外贸企业开拓市场，参加线上线下展会。发挥好国内商协会、驻外机构、海外中资企业协会作用，积极对接国外商协会，帮助出口企业对接更多海外买家。（各地方人民政府，外交部、工业和信息化部、财政部、商务部按职责分工负责）</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十、进一步提升通关便利化水平。持续优化口岸营商环境，继续巩固压缩货物整体通关时间成效，进一步推动规范和降低进出口环节合规成本，在有条件的口岸推广口岸收费“一站式阳光价格”，提升口岸收费透明度和可比性。加大对出口企业提供技术贸易措施咨询服务力度，助力企业开拓海外市场。推进扩大油脂油料、肉类、乳品市场准入，促进进口，保障市场供应。（海关总署负责）</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十一、提高外籍商务人员来华便利度。在严格落实好防疫要求前提下，继续与有关国家商谈建立“快捷通道”，为外贸外资企业重要商务、物流、生产和技术服务急需人员往来提供便利。继续对符合条件的来华复工复产外国人全面实施“快捷通道”。参照“快捷通道”有关做法，本着“防疫为先、确保必需、压实责任、体现便利”原则，对来华从事必要经贸、科技等活动的外国人作出便利性安排。支持地方结合当地市场采购贸易方式特点，开通专有通道，便利外商入市采购，优先安排在华常驻外商尽快返华入市。在做好疫情防控的前提下，逐步有序恢复中外人员往来。按照国务院联防联控机制部署，分阶段增加国际客运航班总量，在防疫证明齐全的情况下，适度增加与我主要投资来源地民航班次，便利外籍商务人员来华。（各地方人民政府，外交部、发展改革委、商务部、移民局、民航局按职责分工负责）</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十二、给予重点外资企业金融支持。外资企业同等适用现有1.5万亿元再贷款再贴现专项额度支持。加大对重点外资企业的金融支持力度，进出口银行5700亿元新增贷款规模可用于积极支持符合条件的重点外资企业。各省区市商务主管部门摸清辖区内重点外资企业融资需求及经营情况，及时与银行业金融机构共享重点外资企业信息，加强各地外资企业协会等机构与银行业金融机构的合作，推动开展“银企对接”，银行业金融机构按市场化原则积极保障重点外资企业融资需求。（各地方人民政府，人民银行、商务部、银保监会、进出口银行按职责分工负责）</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十三、加大重点外资项目支持服务力度。对全国范围内投资额1亿美元以上的重点外资项目，梳理形成清单，在前期、在建和投产等环节，内外资一视同仁加大用海、用地、能耗、环保等方面服务保障力度。（各地方人民政府，商务部、发展改革委、自然资源部、生态环境部按职责分工负责）</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十四、鼓励外资更多投向高新技术产业。推动高新技术企业认定管理和服务的便利化，进一步加强对外商投资企业申请高新技术企业认定的培训和宣传解读，着重加强对疫情防控等应急领域企业的政策服务，吸引更多外资投向高新技术和民生健康领域。（科技部牵头，财政部、税务总局按职责分工负责）</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十五、降低外资研发中心享受优惠政策门槛。降低适用支持科技创新进口税收政策的外资研发中心专职研究与试验发展人员数量要求，鼓励外商来华投资设立研发中心，提升引资质量。（财政部牵头，商务部、税务总局按职责分工负责）</w:t>
      </w:r>
    </w:p>
    <w:p>
      <w:pPr>
        <w:adjustRightInd w:val="0"/>
        <w:snapToGrid w:val="0"/>
        <w:spacing w:line="400" w:lineRule="exact"/>
        <w:ind w:firstLine="480" w:firstLineChars="200"/>
        <w:rPr>
          <w:rFonts w:hint="eastAsia" w:ascii="宋体" w:hAnsi="宋体" w:cs="Arial"/>
          <w:kern w:val="0"/>
          <w:sz w:val="24"/>
        </w:rPr>
        <w:sectPr>
          <w:type w:val="continuous"/>
          <w:pgSz w:w="11906" w:h="16838"/>
          <w:pgMar w:top="1440" w:right="1800" w:bottom="1440" w:left="1800" w:header="851" w:footer="992" w:gutter="0"/>
          <w:pgNumType w:fmt="numberInDash"/>
          <w:cols w:space="720" w:num="2"/>
          <w:docGrid w:linePitch="312" w:charSpace="0"/>
        </w:sectPr>
      </w:pPr>
      <w:r>
        <w:rPr>
          <w:rFonts w:hint="eastAsia" w:ascii="宋体" w:hAnsi="宋体" w:cs="宋体"/>
          <w:color w:val="000000"/>
          <w:kern w:val="0"/>
          <w:sz w:val="24"/>
        </w:rPr>
        <w:t>各地区、各部门要以习近平新时代中国特色社会主义思想为指导，增强“四个意识”、坚定“四个自信”、做到“两个维护”，坚决贯彻党中央、国务院决策部署，提高站位、积极作为、狠抓落实。各地区要结合实际，完善配套措施，认真组织实施，推动各项政策在本地区落地见效。各部门要按职责分工，加强协作、形成合力，确保各项政策落实到位。（国务院办公厅08-05）</w:t>
      </w:r>
    </w:p>
    <w:p>
      <w:pPr>
        <w:spacing w:line="400" w:lineRule="exact"/>
        <w:ind w:firstLine="480" w:firstLineChars="200"/>
        <w:jc w:val="left"/>
        <w:rPr>
          <w:rFonts w:hint="eastAsia" w:ascii="宋体" w:hAnsi="宋体" w:cs="Arial"/>
          <w:kern w:val="0"/>
          <w:sz w:val="24"/>
        </w:rPr>
      </w:pPr>
    </w:p>
    <w:p>
      <w:pPr>
        <w:spacing w:line="400" w:lineRule="exact"/>
        <w:ind w:firstLine="480" w:firstLineChars="200"/>
        <w:jc w:val="left"/>
        <w:rPr>
          <w:rFonts w:hint="eastAsia" w:ascii="宋体" w:hAnsi="宋体" w:cs="Arial"/>
          <w:kern w:val="0"/>
          <w:sz w:val="24"/>
        </w:rPr>
      </w:pPr>
    </w:p>
    <w:p>
      <w:pPr>
        <w:spacing w:line="400" w:lineRule="exact"/>
        <w:ind w:firstLine="480" w:firstLineChars="200"/>
        <w:jc w:val="left"/>
        <w:rPr>
          <w:rFonts w:hint="eastAsia" w:ascii="宋体" w:hAnsi="宋体" w:cs="Arial"/>
          <w:kern w:val="0"/>
          <w:sz w:val="24"/>
        </w:rPr>
      </w:pPr>
    </w:p>
    <w:p>
      <w:pPr>
        <w:spacing w:line="400" w:lineRule="exact"/>
        <w:ind w:firstLine="480" w:firstLineChars="200"/>
        <w:jc w:val="left"/>
        <w:rPr>
          <w:rFonts w:hint="eastAsia" w:ascii="宋体" w:hAnsi="宋体" w:cs="Arial"/>
          <w:kern w:val="0"/>
          <w:sz w:val="24"/>
        </w:rPr>
      </w:pPr>
    </w:p>
    <w:p>
      <w:pPr>
        <w:spacing w:line="400" w:lineRule="exact"/>
        <w:ind w:firstLine="480" w:firstLineChars="200"/>
        <w:jc w:val="left"/>
        <w:rPr>
          <w:rFonts w:hint="eastAsia" w:ascii="宋体" w:hAnsi="宋体" w:cs="Arial"/>
          <w:kern w:val="0"/>
          <w:sz w:val="24"/>
        </w:rPr>
      </w:pPr>
    </w:p>
    <w:p>
      <w:pPr>
        <w:spacing w:line="400" w:lineRule="exact"/>
        <w:ind w:firstLine="480" w:firstLineChars="200"/>
        <w:jc w:val="left"/>
        <w:rPr>
          <w:rFonts w:hint="eastAsia" w:ascii="宋体" w:hAnsi="宋体" w:cs="Arial"/>
          <w:kern w:val="0"/>
          <w:sz w:val="24"/>
        </w:rPr>
      </w:pPr>
    </w:p>
    <w:p>
      <w:pPr>
        <w:spacing w:line="400" w:lineRule="exact"/>
        <w:ind w:firstLine="480" w:firstLineChars="200"/>
        <w:jc w:val="left"/>
        <w:rPr>
          <w:rFonts w:hint="eastAsia" w:ascii="宋体" w:hAnsi="宋体" w:cs="Arial"/>
          <w:kern w:val="0"/>
          <w:sz w:val="24"/>
        </w:rPr>
      </w:pPr>
    </w:p>
    <w:p>
      <w:pPr>
        <w:spacing w:line="400" w:lineRule="exact"/>
        <w:ind w:firstLine="480" w:firstLineChars="200"/>
        <w:jc w:val="left"/>
        <w:rPr>
          <w:rFonts w:hint="eastAsia" w:ascii="宋体" w:hAnsi="宋体" w:cs="Arial"/>
          <w:kern w:val="0"/>
          <w:sz w:val="24"/>
        </w:rPr>
      </w:pPr>
    </w:p>
    <w:p>
      <w:pPr>
        <w:spacing w:line="400" w:lineRule="exact"/>
        <w:ind w:firstLine="480" w:firstLineChars="200"/>
        <w:jc w:val="left"/>
        <w:rPr>
          <w:rFonts w:hint="eastAsia" w:ascii="宋体" w:hAnsi="宋体" w:cs="Arial"/>
          <w:kern w:val="0"/>
          <w:sz w:val="24"/>
        </w:rPr>
      </w:pPr>
    </w:p>
    <w:p>
      <w:pPr>
        <w:spacing w:line="400" w:lineRule="exact"/>
        <w:ind w:firstLine="480" w:firstLineChars="200"/>
        <w:jc w:val="left"/>
        <w:rPr>
          <w:rFonts w:hint="eastAsia" w:ascii="宋体" w:hAnsi="宋体" w:cs="Arial"/>
          <w:kern w:val="0"/>
          <w:sz w:val="24"/>
        </w:rPr>
      </w:pPr>
    </w:p>
    <w:p>
      <w:pPr>
        <w:ind w:left="540"/>
        <w:rPr>
          <w:rFonts w:hint="eastAsia" w:ascii="华文彩云" w:eastAsia="华文彩云"/>
          <w:b/>
          <w:sz w:val="36"/>
          <w:szCs w:val="36"/>
        </w:rPr>
      </w:pPr>
    </w:p>
    <w:p>
      <w:pPr>
        <w:rPr>
          <w:rFonts w:ascii="华文彩云" w:eastAsia="华文彩云"/>
          <w:b/>
          <w:sz w:val="36"/>
          <w:szCs w:val="36"/>
        </w:rPr>
      </w:pPr>
      <w:r>
        <w:rPr>
          <w:rFonts w:hint="eastAsia" w:ascii="华文彩云" w:eastAsia="华文彩云"/>
          <w:b/>
          <w:sz w:val="36"/>
          <w:szCs w:val="36"/>
        </w:rPr>
        <w:br w:type="page"/>
      </w:r>
    </w:p>
    <w:p>
      <w:pPr>
        <w:numPr>
          <w:ilvl w:val="0"/>
          <w:numId w:val="0"/>
        </w:numPr>
        <w:ind w:leftChars="0"/>
        <w:rPr>
          <w:rFonts w:ascii="华文彩云" w:eastAsia="华文彩云"/>
          <w:b/>
          <w:sz w:val="36"/>
          <w:szCs w:val="36"/>
        </w:rPr>
      </w:pPr>
    </w:p>
    <w:p>
      <w:pPr>
        <w:numPr>
          <w:ilvl w:val="0"/>
          <w:numId w:val="2"/>
        </w:numPr>
        <w:rPr>
          <w:rFonts w:ascii="华文彩云" w:eastAsia="华文彩云"/>
          <w:b/>
          <w:sz w:val="36"/>
          <w:szCs w:val="36"/>
        </w:rPr>
        <w:sectPr>
          <w:type w:val="continuous"/>
          <w:pgSz w:w="11906" w:h="16838"/>
          <w:pgMar w:top="1440" w:right="1701" w:bottom="1440" w:left="1701" w:header="851" w:footer="992" w:gutter="0"/>
          <w:pgNumType w:fmt="numberInDash"/>
          <w:cols w:space="720" w:num="1"/>
          <w:docGrid w:linePitch="312" w:charSpace="0"/>
        </w:sectPr>
      </w:pPr>
      <w:r>
        <w:rPr>
          <w:rFonts w:hint="eastAsia" w:ascii="华文彩云" w:eastAsia="华文彩云"/>
          <w:b/>
          <w:sz w:val="36"/>
          <w:szCs w:val="36"/>
        </w:rPr>
        <w:t>世界经贸</w:t>
      </w:r>
    </w:p>
    <w:p>
      <w:pPr>
        <w:spacing w:line="400" w:lineRule="exact"/>
        <w:jc w:val="left"/>
        <w:rPr>
          <w:rFonts w:hint="eastAsia" w:ascii="宋体" w:hAnsi="宋体" w:cs="Arial"/>
          <w:kern w:val="0"/>
          <w:sz w:val="24"/>
        </w:rPr>
      </w:pPr>
    </w:p>
    <w:p>
      <w:pPr>
        <w:spacing w:line="400" w:lineRule="exact"/>
        <w:jc w:val="center"/>
        <w:rPr>
          <w:rFonts w:hint="eastAsia" w:ascii="楷体_GB2312" w:hAnsi="楷体" w:eastAsia="楷体_GB2312" w:cs="楷体"/>
          <w:b/>
          <w:bCs/>
          <w:kern w:val="0"/>
          <w:sz w:val="36"/>
          <w:szCs w:val="36"/>
        </w:rPr>
      </w:pPr>
      <w:r>
        <w:rPr>
          <w:rFonts w:hint="eastAsia" w:ascii="楷体_GB2312" w:hAnsi="楷体" w:eastAsia="楷体_GB2312" w:cs="楷体"/>
          <w:b/>
          <w:bCs/>
          <w:kern w:val="0"/>
          <w:sz w:val="36"/>
          <w:szCs w:val="36"/>
        </w:rPr>
        <w:t xml:space="preserve"> </w:t>
      </w:r>
    </w:p>
    <w:p>
      <w:pPr>
        <w:spacing w:line="400" w:lineRule="exact"/>
        <w:jc w:val="center"/>
        <w:rPr>
          <w:rFonts w:hint="eastAsia" w:ascii="楷体_GB2312" w:hAnsi="楷体" w:eastAsia="楷体_GB2312" w:cs="楷体"/>
          <w:b/>
          <w:bCs/>
          <w:kern w:val="0"/>
          <w:sz w:val="36"/>
          <w:szCs w:val="36"/>
        </w:rPr>
      </w:pPr>
      <w:r>
        <w:rPr>
          <w:rFonts w:hint="eastAsia" w:ascii="楷体_GB2312" w:hAnsi="楷体" w:eastAsia="楷体_GB2312" w:cs="楷体"/>
          <w:b/>
          <w:bCs/>
          <w:kern w:val="0"/>
          <w:sz w:val="36"/>
          <w:szCs w:val="36"/>
        </w:rPr>
        <w:t xml:space="preserve"> 印度加速推进“自力更生”</w:t>
      </w:r>
    </w:p>
    <w:p>
      <w:pPr>
        <w:spacing w:line="400" w:lineRule="exact"/>
        <w:jc w:val="center"/>
        <w:rPr>
          <w:rFonts w:hint="eastAsia" w:ascii="楷体_GB2312" w:hAnsi="楷体" w:eastAsia="楷体_GB2312" w:cs="楷体"/>
          <w:b/>
          <w:bCs/>
          <w:kern w:val="0"/>
          <w:sz w:val="36"/>
          <w:szCs w:val="36"/>
        </w:rPr>
      </w:pPr>
      <w:r>
        <w:rPr>
          <w:rFonts w:hint="eastAsia" w:ascii="楷体_GB2312" w:hAnsi="楷体" w:eastAsia="楷体_GB2312" w:cs="楷体"/>
          <w:b/>
          <w:bCs/>
          <w:kern w:val="0"/>
          <w:sz w:val="36"/>
          <w:szCs w:val="36"/>
        </w:rPr>
        <w:t>疫情下制造业恢复缓慢</w:t>
      </w:r>
    </w:p>
    <w:p>
      <w:pPr>
        <w:spacing w:line="400" w:lineRule="exact"/>
        <w:ind w:firstLine="480" w:firstLineChars="200"/>
        <w:jc w:val="left"/>
        <w:rPr>
          <w:rFonts w:ascii="宋体" w:hAnsi="宋体" w:cs="Arial"/>
          <w:kern w:val="0"/>
          <w:sz w:val="24"/>
        </w:rPr>
      </w:pPr>
    </w:p>
    <w:p>
      <w:pPr>
        <w:spacing w:line="400" w:lineRule="exact"/>
        <w:ind w:firstLine="480" w:firstLineChars="200"/>
        <w:jc w:val="left"/>
        <w:rPr>
          <w:rFonts w:ascii="宋体" w:hAnsi="宋体" w:cs="Arial"/>
          <w:kern w:val="0"/>
          <w:sz w:val="24"/>
        </w:rPr>
        <w:sectPr>
          <w:type w:val="continuous"/>
          <w:pgSz w:w="11906" w:h="16838"/>
          <w:pgMar w:top="1440" w:right="1800" w:bottom="1440" w:left="1800" w:header="851" w:footer="992" w:gutter="0"/>
          <w:pgNumType w:fmt="numberInDash"/>
          <w:cols w:space="720" w:num="1"/>
          <w:docGrid w:linePitch="312" w:charSpace="0"/>
        </w:sectPr>
      </w:pPr>
    </w:p>
    <w:p>
      <w:pPr>
        <w:spacing w:line="400" w:lineRule="exact"/>
        <w:ind w:firstLine="480" w:firstLineChars="200"/>
        <w:jc w:val="left"/>
        <w:rPr>
          <w:rFonts w:hint="eastAsia" w:ascii="宋体" w:hAnsi="宋体" w:cs="Arial"/>
          <w:kern w:val="0"/>
          <w:sz w:val="24"/>
        </w:rPr>
      </w:pPr>
      <w:r>
        <w:rPr>
          <w:rFonts w:hint="eastAsia" w:ascii="宋体" w:hAnsi="宋体" w:cs="Arial"/>
          <w:kern w:val="0"/>
          <w:sz w:val="24"/>
        </w:rPr>
        <w:t>印度政府正在加速推进政策，希望促进印度制造业的发展，并争夺全球制造业市场的份额。</w:t>
      </w:r>
    </w:p>
    <w:p>
      <w:pPr>
        <w:spacing w:line="400" w:lineRule="exact"/>
        <w:ind w:firstLine="480" w:firstLineChars="200"/>
        <w:jc w:val="left"/>
        <w:rPr>
          <w:rFonts w:hint="eastAsia" w:ascii="宋体" w:hAnsi="宋体" w:cs="Arial"/>
          <w:kern w:val="0"/>
          <w:sz w:val="24"/>
        </w:rPr>
      </w:pPr>
      <w:r>
        <w:rPr>
          <w:rFonts w:hint="eastAsia" w:ascii="宋体" w:hAnsi="宋体" w:cs="Arial"/>
          <w:kern w:val="0"/>
          <w:sz w:val="24"/>
        </w:rPr>
        <w:t>印度交通部长尼丁·加德卡里(Nitin Gadkari)在当地时间8月10日表示，印度政府计划促进某些商品在印度的生产，以减少进口、推动出口。</w:t>
      </w:r>
    </w:p>
    <w:p>
      <w:pPr>
        <w:spacing w:line="400" w:lineRule="exact"/>
        <w:ind w:firstLine="480" w:firstLineChars="200"/>
        <w:jc w:val="left"/>
        <w:rPr>
          <w:rFonts w:hint="eastAsia" w:ascii="宋体" w:hAnsi="宋体" w:cs="Arial"/>
          <w:kern w:val="0"/>
          <w:sz w:val="24"/>
        </w:rPr>
      </w:pPr>
      <w:r>
        <w:rPr>
          <w:rFonts w:hint="eastAsia" w:ascii="宋体" w:hAnsi="宋体" w:cs="Arial"/>
          <w:kern w:val="0"/>
          <w:sz w:val="24"/>
        </w:rPr>
        <w:t>该计划旨在和中国在某些行业中争夺全球市场的份额。加德卡里表示，政府的目标是在特定领域吸引外国投资，促进合资企业发展，并支持印度本土企业扩大其在全球市场中的份额，增强印度企业的全球竞争力。</w:t>
      </w:r>
    </w:p>
    <w:p>
      <w:pPr>
        <w:spacing w:line="400" w:lineRule="exact"/>
        <w:ind w:firstLine="480" w:firstLineChars="200"/>
        <w:jc w:val="left"/>
        <w:rPr>
          <w:rFonts w:hint="eastAsia" w:ascii="宋体" w:hAnsi="宋体" w:cs="Arial"/>
          <w:kern w:val="0"/>
          <w:sz w:val="24"/>
        </w:rPr>
      </w:pPr>
      <w:r>
        <w:rPr>
          <w:rFonts w:hint="eastAsia" w:ascii="宋体" w:hAnsi="宋体" w:cs="Arial"/>
          <w:kern w:val="0"/>
          <w:sz w:val="24"/>
        </w:rPr>
        <w:t>加德卡里表示：“中国目前在部分行业的全球市场上占有很大份额，但印度在这些行业也有很大的机会。”</w:t>
      </w:r>
    </w:p>
    <w:p>
      <w:pPr>
        <w:spacing w:line="400" w:lineRule="exact"/>
        <w:ind w:firstLine="480" w:firstLineChars="200"/>
        <w:jc w:val="left"/>
        <w:rPr>
          <w:rFonts w:hint="eastAsia" w:ascii="宋体" w:hAnsi="宋体" w:cs="Arial"/>
          <w:kern w:val="0"/>
          <w:sz w:val="24"/>
        </w:rPr>
      </w:pPr>
      <w:r>
        <w:rPr>
          <w:rFonts w:hint="eastAsia" w:ascii="宋体" w:hAnsi="宋体" w:cs="Arial"/>
          <w:kern w:val="0"/>
          <w:sz w:val="24"/>
        </w:rPr>
        <w:t>在过去的几个月中，印度政府宣布了与电子产品、医疗设备和医药产品生产相关的生产激励措施，同时限制了对中国产品的进口。</w:t>
      </w:r>
    </w:p>
    <w:p>
      <w:pPr>
        <w:spacing w:line="400" w:lineRule="exact"/>
        <w:ind w:firstLine="480" w:firstLineChars="200"/>
        <w:jc w:val="left"/>
        <w:rPr>
          <w:rFonts w:hint="eastAsia" w:ascii="宋体" w:hAnsi="宋体" w:cs="Arial"/>
          <w:kern w:val="0"/>
          <w:sz w:val="24"/>
        </w:rPr>
      </w:pPr>
      <w:r>
        <w:rPr>
          <w:rFonts w:hint="eastAsia" w:ascii="宋体" w:hAnsi="宋体" w:cs="Arial"/>
          <w:kern w:val="0"/>
          <w:sz w:val="24"/>
        </w:rPr>
        <w:t>印度政府将这些措施称为“自力更生”。加德卡里发表上述讲话之前，印度国防部也发布了一份对101项物品进口实行禁运的清单，印度国防部在声明中称“这是（印度）朝着自力更生的方向迈出的一大步。”</w:t>
      </w:r>
    </w:p>
    <w:p>
      <w:pPr>
        <w:spacing w:line="400" w:lineRule="exact"/>
        <w:ind w:firstLine="480" w:firstLineChars="200"/>
        <w:jc w:val="left"/>
        <w:rPr>
          <w:rFonts w:hint="eastAsia" w:ascii="宋体" w:hAnsi="宋体" w:cs="Arial"/>
          <w:kern w:val="0"/>
          <w:sz w:val="24"/>
        </w:rPr>
      </w:pPr>
      <w:r>
        <w:rPr>
          <w:rFonts w:hint="eastAsia" w:ascii="宋体" w:hAnsi="宋体" w:cs="Arial"/>
          <w:kern w:val="0"/>
          <w:sz w:val="24"/>
        </w:rPr>
        <w:t>从“印度制造”到“自力更生印度”（Atamnirbhar Bharat），印度正不断通过强化自身的软硬实力，吸引全球制造业在印度的本土化布局。</w:t>
      </w:r>
    </w:p>
    <w:p>
      <w:pPr>
        <w:spacing w:line="400" w:lineRule="exact"/>
        <w:ind w:firstLine="480" w:firstLineChars="200"/>
        <w:jc w:val="left"/>
        <w:rPr>
          <w:rFonts w:hint="eastAsia" w:ascii="宋体" w:hAnsi="宋体" w:cs="Arial"/>
          <w:kern w:val="0"/>
          <w:sz w:val="24"/>
        </w:rPr>
      </w:pPr>
      <w:r>
        <w:rPr>
          <w:rFonts w:hint="eastAsia" w:ascii="宋体" w:hAnsi="宋体" w:cs="Arial"/>
          <w:kern w:val="0"/>
          <w:sz w:val="24"/>
        </w:rPr>
        <w:t>在多位业界人士、学者看来，印度近年以来一直在强调制造业的本土化，并且已经吸引了一批企业在印度扎根，其长期以来的一个目标对手便是“中国制造”。随着近期中印经贸关系的变化，以及全球经贸环境的变化，印度将这种竞争关系摆上台面，希望“弯道超车”。但在当前印度新冠疫情仍持续暴发、未受控制的情况下，印度所采取的激励政策较难取得明显的成果。</w:t>
      </w:r>
    </w:p>
    <w:p>
      <w:pPr>
        <w:spacing w:line="400" w:lineRule="exact"/>
        <w:ind w:firstLine="482" w:firstLineChars="200"/>
        <w:jc w:val="left"/>
        <w:rPr>
          <w:rFonts w:hint="eastAsia" w:ascii="宋体" w:hAnsi="宋体" w:cs="Arial"/>
          <w:b/>
          <w:bCs/>
          <w:kern w:val="0"/>
          <w:sz w:val="24"/>
        </w:rPr>
      </w:pPr>
      <w:r>
        <w:rPr>
          <w:rFonts w:hint="eastAsia" w:ascii="宋体" w:hAnsi="宋体" w:cs="Arial"/>
          <w:b/>
          <w:bCs/>
          <w:kern w:val="0"/>
          <w:sz w:val="24"/>
        </w:rPr>
        <w:t>印度制造转向“自力更生”</w:t>
      </w:r>
    </w:p>
    <w:p>
      <w:pPr>
        <w:spacing w:line="400" w:lineRule="exact"/>
        <w:ind w:firstLine="480" w:firstLineChars="200"/>
        <w:jc w:val="left"/>
        <w:rPr>
          <w:rFonts w:hint="eastAsia" w:ascii="宋体" w:hAnsi="宋体" w:cs="Arial"/>
          <w:kern w:val="0"/>
          <w:sz w:val="24"/>
        </w:rPr>
      </w:pPr>
      <w:r>
        <w:rPr>
          <w:rFonts w:hint="eastAsia" w:ascii="宋体" w:hAnsi="宋体" w:cs="Arial"/>
          <w:kern w:val="0"/>
          <w:sz w:val="24"/>
        </w:rPr>
        <w:t>印度正试图成为全球供应链中不可或缺的组成部分。</w:t>
      </w:r>
    </w:p>
    <w:p>
      <w:pPr>
        <w:spacing w:line="400" w:lineRule="exact"/>
        <w:ind w:firstLine="480" w:firstLineChars="200"/>
        <w:jc w:val="left"/>
        <w:rPr>
          <w:rFonts w:hint="eastAsia" w:ascii="宋体" w:hAnsi="宋体" w:cs="Arial"/>
          <w:kern w:val="0"/>
          <w:sz w:val="24"/>
        </w:rPr>
      </w:pPr>
      <w:r>
        <w:rPr>
          <w:rFonts w:hint="eastAsia" w:ascii="宋体" w:hAnsi="宋体" w:cs="Arial"/>
          <w:kern w:val="0"/>
          <w:sz w:val="24"/>
        </w:rPr>
        <w:t>在印度疫情暴发后，印度总理莫迪在5月份推出了一项规模相当于该国国内生产总值（GDP）10%的经济刺激计划（20万亿卢比，折合人民币约1.87万亿元）。莫迪在电视讲话中表示，这一揽子计划“将为印度的发展带来新动力，使印度走上自力更生的道路”。</w:t>
      </w:r>
    </w:p>
    <w:p>
      <w:pPr>
        <w:spacing w:line="400" w:lineRule="exact"/>
        <w:ind w:firstLine="480" w:firstLineChars="200"/>
        <w:jc w:val="left"/>
        <w:rPr>
          <w:rFonts w:hint="eastAsia" w:ascii="宋体" w:hAnsi="宋体" w:cs="Arial"/>
          <w:kern w:val="0"/>
          <w:sz w:val="24"/>
        </w:rPr>
      </w:pPr>
      <w:r>
        <w:rPr>
          <w:rFonts w:hint="eastAsia" w:ascii="宋体" w:hAnsi="宋体" w:cs="Arial"/>
          <w:kern w:val="0"/>
          <w:sz w:val="24"/>
        </w:rPr>
        <w:t>莫迪希望通过利用印度的“人口红利”，效仿东南亚，将大量的工人从非生产性农场转移到工厂车间，以在全球制造业的份额中获取更大的比例。</w:t>
      </w:r>
    </w:p>
    <w:p>
      <w:pPr>
        <w:spacing w:line="400" w:lineRule="exact"/>
        <w:ind w:firstLine="480" w:firstLineChars="200"/>
        <w:jc w:val="left"/>
        <w:rPr>
          <w:rFonts w:hint="eastAsia" w:ascii="宋体" w:hAnsi="宋体" w:cs="Arial"/>
          <w:kern w:val="0"/>
          <w:sz w:val="24"/>
        </w:rPr>
      </w:pPr>
      <w:r>
        <w:rPr>
          <w:rFonts w:hint="eastAsia" w:ascii="宋体" w:hAnsi="宋体" w:cs="Arial"/>
          <w:kern w:val="0"/>
          <w:sz w:val="24"/>
        </w:rPr>
        <w:t>为此，印度政府推出了一系列政策来吸引全球企业在印度的投资，帮助印度本土制造业的发展。</w:t>
      </w:r>
    </w:p>
    <w:p>
      <w:pPr>
        <w:spacing w:line="400" w:lineRule="exact"/>
        <w:ind w:firstLine="480" w:firstLineChars="200"/>
        <w:jc w:val="left"/>
        <w:rPr>
          <w:rFonts w:hint="eastAsia" w:ascii="宋体" w:hAnsi="宋体" w:cs="Arial"/>
          <w:kern w:val="0"/>
          <w:sz w:val="24"/>
        </w:rPr>
      </w:pPr>
      <w:r>
        <w:rPr>
          <w:rFonts w:hint="eastAsia" w:ascii="宋体" w:hAnsi="宋体" w:cs="Arial"/>
          <w:kern w:val="0"/>
          <w:sz w:val="24"/>
        </w:rPr>
        <w:t>今年4月，印度电子和信息技术部就宣布将推出生产关联激励计划(PLI),希望推动当地电子制造行业的发展。随后在8月初，印度电子与信息技术部长普拉萨德（Ravi Shankar Prasad）在新闻会上表示，包括三星电子和苹果公司的装配合作伙伴在内，合计约22家公司已经承诺未来五年投入1100亿卢比（折合人民币约102.97亿元），用于在印度扩大投资。</w:t>
      </w:r>
    </w:p>
    <w:p>
      <w:pPr>
        <w:spacing w:line="400" w:lineRule="exact"/>
        <w:ind w:firstLine="480" w:firstLineChars="200"/>
        <w:jc w:val="left"/>
        <w:rPr>
          <w:rFonts w:hint="eastAsia" w:ascii="宋体" w:hAnsi="宋体" w:cs="Arial"/>
          <w:kern w:val="0"/>
          <w:sz w:val="24"/>
        </w:rPr>
      </w:pPr>
      <w:r>
        <w:rPr>
          <w:rFonts w:hint="eastAsia" w:ascii="宋体" w:hAnsi="宋体" w:cs="Arial"/>
          <w:kern w:val="0"/>
          <w:sz w:val="24"/>
        </w:rPr>
        <w:t>尽管普拉萨德表示，这一特殊计划并不针对任何国家的任何公司，只是在国家安全、合规性等方面都有规定。但从透露的名单当中可以发现，中国手机制造商对在印度进行投资持谨慎态度，多家中国制造商并未参与PLI计划。</w:t>
      </w:r>
    </w:p>
    <w:p>
      <w:pPr>
        <w:spacing w:line="400" w:lineRule="exact"/>
        <w:ind w:firstLine="480" w:firstLineChars="200"/>
        <w:jc w:val="left"/>
        <w:rPr>
          <w:rFonts w:hint="eastAsia" w:ascii="宋体" w:hAnsi="宋体" w:cs="Arial"/>
          <w:kern w:val="0"/>
          <w:sz w:val="24"/>
        </w:rPr>
      </w:pPr>
      <w:r>
        <w:rPr>
          <w:rFonts w:hint="eastAsia" w:ascii="宋体" w:hAnsi="宋体" w:cs="Arial"/>
          <w:kern w:val="0"/>
          <w:sz w:val="24"/>
        </w:rPr>
        <w:t>一名不愿具名的中国制造商高层管理人士对21世纪经济报道记者表示，对于在印度投资，公司处于“等待和观望”模式。“自6月底印度当局禁止中国应用程序后，我们对在印度承诺任何计划或投资持谨慎态度，直到相关情况更加明朗为止。”他表示。加德卡里的讲话则透露出更强的“竞争关系”。加德卡里在8月10日的会议上援引数据称，中国商品占全球制造业市场30％的份额，其中10个主要出口类别占中国总出口的70％，这包括电机设备等类别。</w:t>
      </w:r>
    </w:p>
    <w:p>
      <w:pPr>
        <w:spacing w:line="400" w:lineRule="exact"/>
        <w:ind w:firstLine="480" w:firstLineChars="200"/>
        <w:jc w:val="left"/>
        <w:rPr>
          <w:rFonts w:hint="eastAsia" w:ascii="宋体" w:hAnsi="宋体" w:cs="Arial"/>
          <w:kern w:val="0"/>
          <w:sz w:val="24"/>
        </w:rPr>
      </w:pPr>
      <w:r>
        <w:rPr>
          <w:rFonts w:hint="eastAsia" w:ascii="宋体" w:hAnsi="宋体" w:cs="Arial"/>
          <w:kern w:val="0"/>
          <w:sz w:val="24"/>
        </w:rPr>
        <w:t>加德卡里提出：“现在是时候了……我们应该确定可以替代进口的领域，思考如何利用目前的世界经济形势发展印度的中小型企业和工业。”</w:t>
      </w:r>
    </w:p>
    <w:p>
      <w:pPr>
        <w:spacing w:line="400" w:lineRule="exact"/>
        <w:ind w:firstLine="480" w:firstLineChars="200"/>
        <w:jc w:val="left"/>
        <w:rPr>
          <w:rFonts w:hint="eastAsia" w:ascii="宋体" w:hAnsi="宋体" w:cs="Arial"/>
          <w:kern w:val="0"/>
          <w:sz w:val="24"/>
        </w:rPr>
      </w:pPr>
      <w:r>
        <w:rPr>
          <w:rFonts w:hint="eastAsia" w:ascii="宋体" w:hAnsi="宋体" w:cs="Arial"/>
          <w:kern w:val="0"/>
          <w:sz w:val="24"/>
        </w:rPr>
        <w:t>加德卡里表示，必须思考如何增加农业、农副产品加工、手摇织机、手工艺品等商品的出口。他表示，“我们正在研究建立土地储备和社会小额信贷机构的可行性，这将对中小微企业很有帮助。”</w:t>
      </w:r>
    </w:p>
    <w:p>
      <w:pPr>
        <w:spacing w:line="400" w:lineRule="exact"/>
        <w:ind w:firstLine="480" w:firstLineChars="200"/>
        <w:jc w:val="left"/>
        <w:rPr>
          <w:rFonts w:hint="eastAsia" w:ascii="宋体" w:hAnsi="宋体" w:cs="Arial"/>
          <w:kern w:val="0"/>
          <w:sz w:val="24"/>
        </w:rPr>
      </w:pPr>
      <w:r>
        <w:rPr>
          <w:rFonts w:hint="eastAsia" w:ascii="宋体" w:hAnsi="宋体" w:cs="Arial"/>
          <w:kern w:val="0"/>
          <w:sz w:val="24"/>
        </w:rPr>
        <w:t>全球经贸格局的变化是印度将制造业竞争摆上桌面的一个主要因素。中国社科院亚太与全球战略研究院副研究员刘小雪向21世纪经济报道记者分析称，在过去的政治、经贸格局下，印度只能在世界贸易组织(WTO)提出像反倾销、贸易调查等措施，而在当下的政治、经贸格局下，印度将与中国制造业的竞争完全“表面化”，并提出了抵制中国产品，要发展自身的制造业的口号。</w:t>
      </w:r>
    </w:p>
    <w:p>
      <w:pPr>
        <w:spacing w:line="400" w:lineRule="exact"/>
        <w:ind w:firstLine="480" w:firstLineChars="200"/>
        <w:jc w:val="left"/>
        <w:rPr>
          <w:rFonts w:hint="eastAsia" w:ascii="宋体" w:hAnsi="宋体" w:cs="Arial"/>
          <w:kern w:val="0"/>
          <w:sz w:val="24"/>
        </w:rPr>
      </w:pPr>
      <w:r>
        <w:rPr>
          <w:rFonts w:hint="eastAsia" w:ascii="宋体" w:hAnsi="宋体" w:cs="Arial"/>
          <w:kern w:val="0"/>
          <w:sz w:val="24"/>
        </w:rPr>
        <w:t>此外，刘小雪认为，目前印度提出很多针对中国进口产品、中国制造的政策还是对过去政策的延续，比如说在国防工业、基础设施建设以及电力网络设施建设等方面，印度一直都对中国企业的投资保持谨慎，只不过目前为了迎合印度国内的情绪，将制造业的竞争问题白热化。</w:t>
      </w:r>
    </w:p>
    <w:p>
      <w:pPr>
        <w:spacing w:line="400" w:lineRule="exact"/>
        <w:ind w:firstLine="482" w:firstLineChars="200"/>
        <w:jc w:val="left"/>
        <w:rPr>
          <w:rFonts w:hint="eastAsia" w:ascii="宋体" w:hAnsi="宋体" w:cs="Arial"/>
          <w:b/>
          <w:bCs/>
          <w:kern w:val="0"/>
          <w:sz w:val="24"/>
        </w:rPr>
      </w:pPr>
      <w:r>
        <w:rPr>
          <w:rFonts w:hint="eastAsia" w:ascii="宋体" w:hAnsi="宋体" w:cs="Arial"/>
          <w:b/>
          <w:bCs/>
          <w:kern w:val="0"/>
          <w:sz w:val="24"/>
        </w:rPr>
        <w:t>疫情继续暴发 经济脆弱</w:t>
      </w:r>
    </w:p>
    <w:p>
      <w:pPr>
        <w:spacing w:line="400" w:lineRule="exact"/>
        <w:ind w:firstLine="480" w:firstLineChars="200"/>
        <w:jc w:val="left"/>
        <w:rPr>
          <w:rFonts w:hint="eastAsia" w:ascii="宋体" w:hAnsi="宋体" w:cs="Arial"/>
          <w:kern w:val="0"/>
          <w:sz w:val="24"/>
        </w:rPr>
      </w:pPr>
      <w:r>
        <w:rPr>
          <w:rFonts w:hint="eastAsia" w:ascii="宋体" w:hAnsi="宋体" w:cs="Arial"/>
          <w:kern w:val="0"/>
          <w:sz w:val="24"/>
        </w:rPr>
        <w:t>在疫情暴发对全球产业链格局的重塑下，莫迪的“自力更生”计划似乎迎来机遇，印度与日本、美国等国家之间的产业互动也在增强。在8月7日的印度-日本投资论坛上，印度电子和信息技术部秘书长Ajay Prakash Sawhney就表示，日本公司在生产电子产品、数字显示器、半导体方面拥有丰富的专业知识和市场份额，印度期待日本深度参与其国内市场。</w:t>
      </w:r>
    </w:p>
    <w:p>
      <w:pPr>
        <w:spacing w:line="400" w:lineRule="exact"/>
        <w:ind w:firstLine="480" w:firstLineChars="200"/>
        <w:jc w:val="left"/>
        <w:rPr>
          <w:rFonts w:hint="eastAsia" w:ascii="宋体" w:hAnsi="宋体" w:cs="Arial"/>
          <w:kern w:val="0"/>
          <w:sz w:val="24"/>
        </w:rPr>
      </w:pPr>
      <w:r>
        <w:rPr>
          <w:rFonts w:hint="eastAsia" w:ascii="宋体" w:hAnsi="宋体" w:cs="Arial"/>
          <w:kern w:val="0"/>
          <w:sz w:val="24"/>
        </w:rPr>
        <w:t>此外，印度首富穆凯什·安巴尼也在7月中旬宣布，印度信实工业与谷歌达成广泛合作协议，其中就包括谷歌将构建一个自定义版本的Android操作系统和Google Play应用商店，以支持信实设计的低成本“4G甚至5G”智能手机，以抢占印度庞大的低端手机市场。</w:t>
      </w:r>
    </w:p>
    <w:p>
      <w:pPr>
        <w:spacing w:line="400" w:lineRule="exact"/>
        <w:ind w:firstLine="480" w:firstLineChars="200"/>
        <w:jc w:val="left"/>
        <w:rPr>
          <w:rFonts w:hint="eastAsia" w:ascii="宋体" w:hAnsi="宋体" w:cs="Arial"/>
          <w:kern w:val="0"/>
          <w:sz w:val="24"/>
        </w:rPr>
      </w:pPr>
      <w:r>
        <w:rPr>
          <w:rFonts w:hint="eastAsia" w:ascii="宋体" w:hAnsi="宋体" w:cs="Arial"/>
          <w:kern w:val="0"/>
          <w:sz w:val="24"/>
        </w:rPr>
        <w:t>但另外一组数据则让印度制造“自力更生”计划的推进有待考验。莫迪在2014年甫一上台,便推出雄心勃勃的“印度制造”(Make in India)计划，其中的关键一环便是将制造业在国民经济的比重由15%提升至25%。但按照世界银行的数据，2014年至2018年间，印度的制造业占GDP的比重从15.1%下滑至14.8%，不升反降。</w:t>
      </w:r>
    </w:p>
    <w:p>
      <w:pPr>
        <w:spacing w:line="400" w:lineRule="exact"/>
        <w:ind w:firstLine="480" w:firstLineChars="200"/>
        <w:jc w:val="left"/>
        <w:rPr>
          <w:rFonts w:hint="eastAsia" w:ascii="宋体" w:hAnsi="宋体" w:cs="Arial"/>
          <w:kern w:val="0"/>
          <w:sz w:val="24"/>
        </w:rPr>
      </w:pPr>
      <w:r>
        <w:rPr>
          <w:rFonts w:hint="eastAsia" w:ascii="宋体" w:hAnsi="宋体" w:cs="Arial"/>
          <w:kern w:val="0"/>
          <w:sz w:val="24"/>
        </w:rPr>
        <w:t>刘小雪表示，在没有疫情暴发的情况下，印度的制造业尚未有明显提升，更何况是疫情对工厂开工仍存在不确定性的情况下。</w:t>
      </w:r>
    </w:p>
    <w:p>
      <w:pPr>
        <w:spacing w:line="400" w:lineRule="exact"/>
        <w:ind w:firstLine="480" w:firstLineChars="200"/>
        <w:jc w:val="left"/>
        <w:rPr>
          <w:rFonts w:hint="eastAsia" w:ascii="宋体" w:hAnsi="宋体" w:cs="Arial"/>
          <w:kern w:val="0"/>
          <w:sz w:val="24"/>
        </w:rPr>
      </w:pPr>
      <w:r>
        <w:rPr>
          <w:rFonts w:hint="eastAsia" w:ascii="宋体" w:hAnsi="宋体" w:cs="Arial"/>
          <w:kern w:val="0"/>
          <w:sz w:val="24"/>
        </w:rPr>
        <w:t>牛津经济研究院（Oxford Economics）亚太区经济研究主管高路易(Louis Kuijs)在8月11日发给21世纪报道记者的邮件中指出，随着6月下旬印度各地出现新的疫情暴发点，一些地方政府已经暂停了重新开放经济的计划，甚至采取了更加严格的封锁措施，这阻碍了其经济流动性的进一步改善。</w:t>
      </w:r>
    </w:p>
    <w:p>
      <w:pPr>
        <w:spacing w:line="400" w:lineRule="exact"/>
        <w:ind w:firstLine="480" w:firstLineChars="200"/>
        <w:jc w:val="left"/>
        <w:rPr>
          <w:rFonts w:hint="eastAsia" w:ascii="宋体" w:hAnsi="宋体" w:cs="Arial"/>
          <w:kern w:val="0"/>
          <w:sz w:val="24"/>
        </w:rPr>
      </w:pPr>
      <w:r>
        <w:rPr>
          <w:rFonts w:hint="eastAsia" w:ascii="宋体" w:hAnsi="宋体" w:cs="Arial"/>
          <w:kern w:val="0"/>
          <w:sz w:val="24"/>
        </w:rPr>
        <w:t>印度经济监测中心(CMIE)也在8月初表示，在6月和7月有所改善之后，印度的失业率略有上升。一些工业化程度较高的州成为印度新的疫情热点，这些城市也采取了进一步的封锁措施，以阻止疫情的扩散。</w:t>
      </w:r>
    </w:p>
    <w:p>
      <w:pPr>
        <w:spacing w:line="400" w:lineRule="exact"/>
        <w:ind w:firstLine="480" w:firstLineChars="200"/>
        <w:jc w:val="left"/>
        <w:rPr>
          <w:rFonts w:hint="eastAsia" w:ascii="宋体" w:hAnsi="宋体" w:cs="Arial"/>
          <w:kern w:val="0"/>
          <w:sz w:val="24"/>
        </w:rPr>
      </w:pPr>
      <w:r>
        <w:rPr>
          <w:rFonts w:hint="eastAsia" w:ascii="宋体" w:hAnsi="宋体" w:cs="Arial"/>
          <w:kern w:val="0"/>
          <w:sz w:val="24"/>
        </w:rPr>
        <w:t>高路易表示，包括印度在内的多个亚洲经济体公共卫生基础设施薄弱，而有限的财政资源也限制了政府给企业等提供更多的财政支持的能力，使得这些经济体仍然非常脆弱。</w:t>
      </w:r>
    </w:p>
    <w:p>
      <w:pPr>
        <w:spacing w:line="400" w:lineRule="exact"/>
        <w:ind w:firstLine="480" w:firstLineChars="200"/>
        <w:jc w:val="left"/>
        <w:rPr>
          <w:rFonts w:hint="eastAsia" w:ascii="宋体" w:hAnsi="宋体" w:cs="Arial"/>
          <w:kern w:val="0"/>
          <w:sz w:val="24"/>
        </w:rPr>
      </w:pPr>
      <w:r>
        <w:rPr>
          <w:rFonts w:hint="eastAsia" w:ascii="宋体" w:hAnsi="宋体" w:cs="Arial"/>
          <w:kern w:val="0"/>
          <w:sz w:val="24"/>
        </w:rPr>
        <w:t>法国兴业银行印度经济学家昆度(Kunal Kundu)则表示，“我们担心随着感染率的上升，印度经济复苏仍将不稳定，经济活动收缩的可能性会更大。这将延长不确定性，企业裁员和减薪的情况仍会继续。”</w:t>
      </w:r>
    </w:p>
    <w:p>
      <w:pPr>
        <w:spacing w:line="400" w:lineRule="exact"/>
        <w:ind w:firstLine="480" w:firstLineChars="200"/>
        <w:jc w:val="left"/>
        <w:rPr>
          <w:rFonts w:ascii="宋体" w:hAnsi="宋体" w:cs="Arial"/>
          <w:kern w:val="0"/>
          <w:sz w:val="24"/>
        </w:rPr>
        <w:sectPr>
          <w:type w:val="continuous"/>
          <w:pgSz w:w="11906" w:h="16838"/>
          <w:pgMar w:top="1440" w:right="1800" w:bottom="1440" w:left="1800" w:header="851" w:footer="992" w:gutter="0"/>
          <w:pgNumType w:fmt="numberInDash"/>
          <w:cols w:space="720" w:num="2"/>
          <w:docGrid w:linePitch="312" w:charSpace="0"/>
        </w:sectPr>
      </w:pPr>
      <w:r>
        <w:rPr>
          <w:rFonts w:hint="eastAsia" w:ascii="宋体" w:hAnsi="宋体" w:cs="Arial"/>
          <w:kern w:val="0"/>
          <w:sz w:val="24"/>
        </w:rPr>
        <w:t>世卫组织表示，预计这场疫情持续时间较长。刘小雪认为，至于疫情过后，世界经贸格局的变化、以及印度是否还会采取目前的政策态度，仍需观察。（21世纪经济报道08-12）</w:t>
      </w:r>
    </w:p>
    <w:p>
      <w:pPr>
        <w:pStyle w:val="2"/>
        <w:spacing w:before="0" w:beforeAutospacing="0" w:after="0" w:afterAutospacing="0" w:line="600" w:lineRule="atLeast"/>
        <w:jc w:val="center"/>
        <w:rPr>
          <w:rFonts w:hint="eastAsia" w:ascii="楷体_GB2312" w:hAnsi="楷体" w:eastAsia="楷体_GB2312" w:cs="楷体"/>
          <w:b/>
          <w:bCs/>
          <w:color w:val="000000"/>
          <w:sz w:val="36"/>
          <w:szCs w:val="36"/>
        </w:rPr>
      </w:pPr>
    </w:p>
    <w:p>
      <w:pPr>
        <w:spacing w:line="400" w:lineRule="exact"/>
        <w:rPr>
          <w:rFonts w:hint="eastAsia" w:ascii="华文彩云" w:eastAsia="华文彩云"/>
          <w:b/>
          <w:sz w:val="36"/>
          <w:szCs w:val="36"/>
        </w:rPr>
      </w:pPr>
    </w:p>
    <w:p>
      <w:pPr>
        <w:spacing w:line="400" w:lineRule="exact"/>
        <w:rPr>
          <w:rFonts w:hint="eastAsia" w:ascii="宋体" w:hAnsi="宋体"/>
          <w:sz w:val="24"/>
        </w:rPr>
      </w:pPr>
    </w:p>
    <w:p>
      <w:pPr>
        <w:spacing w:line="400" w:lineRule="exact"/>
        <w:jc w:val="center"/>
        <w:rPr>
          <w:rFonts w:hint="eastAsia" w:ascii="楷体_GB2312" w:hAnsi="楷体" w:eastAsia="楷体_GB2312" w:cs="楷体"/>
          <w:b/>
          <w:bCs/>
          <w:sz w:val="36"/>
          <w:szCs w:val="36"/>
        </w:rPr>
      </w:pPr>
      <w:r>
        <w:rPr>
          <w:rFonts w:hint="eastAsia" w:ascii="楷体_GB2312" w:hAnsi="楷体" w:eastAsia="楷体_GB2312" w:cs="楷体"/>
          <w:b/>
          <w:bCs/>
          <w:sz w:val="36"/>
          <w:szCs w:val="36"/>
        </w:rPr>
        <w:t>美国调整对欧盟加征关税商品清单</w:t>
      </w:r>
    </w:p>
    <w:p>
      <w:pPr>
        <w:spacing w:line="400" w:lineRule="exact"/>
        <w:jc w:val="center"/>
        <w:rPr>
          <w:rFonts w:hint="eastAsia" w:ascii="楷体" w:hAnsi="楷体" w:eastAsia="楷体" w:cs="楷体"/>
          <w:b/>
          <w:bCs/>
          <w:sz w:val="36"/>
          <w:szCs w:val="36"/>
        </w:rPr>
      </w:pPr>
    </w:p>
    <w:p>
      <w:pPr>
        <w:spacing w:line="400" w:lineRule="exact"/>
        <w:ind w:firstLine="480" w:firstLineChars="200"/>
        <w:rPr>
          <w:rFonts w:ascii="宋体" w:hAnsi="宋体"/>
          <w:sz w:val="24"/>
        </w:rPr>
        <w:sectPr>
          <w:type w:val="continuous"/>
          <w:pgSz w:w="11906" w:h="16838"/>
          <w:pgMar w:top="1440" w:right="1800" w:bottom="1440" w:left="1800" w:header="851" w:footer="992" w:gutter="0"/>
          <w:pgNumType w:fmt="numberInDash"/>
          <w:cols w:space="720" w:num="1"/>
          <w:docGrid w:linePitch="312" w:charSpace="0"/>
        </w:sectPr>
      </w:pP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美国贸易代表办公室12日宣布，美国将对此前加征关税的75亿美元欧盟输美商品清单进行调整，剔除部分来自希腊和英国的商品，替换为同等贸易价值的法国和德国商品。</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美国贸易代表办公室当日发表声明说，加征关税税率仍维持不变，新关税清单将于9月1日正式生效。</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根据世贸组织对空客补贴案的裁决结果和正式授权，美国于去年10月18日正式对75亿美元欧盟输美产品加征关税。其中，对欧盟大型民用飞机加征10%的关税，对欧盟农产品和其他产品加征25%的关税。今年2月14日，美国贸易代表办公室宣布，美方对进口欧盟大型民用飞机的加征关税由之前的10%上调至15%。</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美国贸易代表莱特希泽表示，欧盟及其成员国尚未采取必要行动以遵守世贸组织相关裁决。为此，美国将与欧盟开启新程序来达成协议，确保美国企业获得公平竞争环境、并纠正损害美国航空业及其从业人员的行为。</w:t>
      </w:r>
    </w:p>
    <w:p>
      <w:pPr>
        <w:adjustRightInd w:val="0"/>
        <w:snapToGrid w:val="0"/>
        <w:spacing w:line="400" w:lineRule="exact"/>
        <w:ind w:firstLine="480" w:firstLineChars="200"/>
        <w:rPr>
          <w:rFonts w:ascii="宋体" w:hAnsi="宋体"/>
          <w:sz w:val="24"/>
        </w:rPr>
        <w:sectPr>
          <w:type w:val="continuous"/>
          <w:pgSz w:w="11906" w:h="16838"/>
          <w:pgMar w:top="1440" w:right="1800" w:bottom="1440" w:left="1800" w:header="851" w:footer="992" w:gutter="0"/>
          <w:pgNumType w:fmt="numberInDash"/>
          <w:cols w:space="720" w:num="2"/>
          <w:docGrid w:linePitch="312" w:charSpace="0"/>
        </w:sectPr>
      </w:pPr>
      <w:r>
        <w:rPr>
          <w:rFonts w:hint="eastAsia" w:ascii="宋体" w:hAnsi="宋体" w:cs="宋体"/>
          <w:color w:val="000000"/>
          <w:kern w:val="0"/>
          <w:sz w:val="24"/>
        </w:rPr>
        <w:t>美欧航空补贴争端由来已久。2004年，美国向世贸组织提出诉讼，指控欧盟以各种形式向空客提供非法补贴。欧盟随后也向世贸组织起诉美国政府向波音公司提供非法补贴。世贸组织曾先后裁定，美国和欧盟均存在对各自航空企业提供非法补贴的问题。</w:t>
      </w:r>
      <w:r>
        <w:rPr>
          <w:rFonts w:hint="eastAsia" w:ascii="宋体" w:hAnsi="宋体"/>
          <w:sz w:val="24"/>
        </w:rPr>
        <w:t>（宁波日报08-14）</w:t>
      </w:r>
    </w:p>
    <w:p>
      <w:pPr>
        <w:spacing w:line="400" w:lineRule="exact"/>
        <w:rPr>
          <w:rFonts w:hint="eastAsia" w:ascii="宋体" w:hAnsi="宋体"/>
          <w:sz w:val="24"/>
        </w:rPr>
      </w:pPr>
    </w:p>
    <w:p>
      <w:pPr>
        <w:spacing w:line="400" w:lineRule="exact"/>
        <w:rPr>
          <w:rFonts w:hint="eastAsia" w:ascii="宋体" w:hAnsi="宋体"/>
          <w:sz w:val="24"/>
        </w:rPr>
      </w:pPr>
    </w:p>
    <w:p>
      <w:pPr>
        <w:spacing w:line="400" w:lineRule="exact"/>
        <w:rPr>
          <w:rFonts w:hint="eastAsia" w:ascii="宋体" w:hAnsi="宋体"/>
          <w:sz w:val="24"/>
        </w:rPr>
      </w:pPr>
    </w:p>
    <w:p>
      <w:pPr>
        <w:spacing w:line="400" w:lineRule="exact"/>
        <w:jc w:val="center"/>
        <w:rPr>
          <w:rFonts w:hint="eastAsia" w:ascii="楷体_GB2312" w:eastAsia="楷体_GB2312"/>
          <w:b/>
          <w:color w:val="000000"/>
          <w:sz w:val="36"/>
          <w:szCs w:val="36"/>
          <w14:shadow w14:blurRad="50800" w14:dist="38100" w14:dir="2700000" w14:sx="100000" w14:sy="100000" w14:kx="0" w14:ky="0" w14:algn="tl">
            <w14:srgbClr w14:val="000000">
              <w14:alpha w14:val="60000"/>
            </w14:srgbClr>
          </w14:shadow>
        </w:rPr>
      </w:pPr>
      <w:r>
        <w:rPr>
          <w:rFonts w:hint="eastAsia" w:ascii="楷体_GB2312" w:eastAsia="楷体_GB2312"/>
          <w:b/>
          <w:color w:val="000000"/>
          <w:sz w:val="36"/>
          <w:szCs w:val="36"/>
          <w14:shadow w14:blurRad="50800" w14:dist="38100" w14:dir="2700000" w14:sx="100000" w14:sy="100000" w14:kx="0" w14:ky="0" w14:algn="tl">
            <w14:srgbClr w14:val="000000">
              <w14:alpha w14:val="60000"/>
            </w14:srgbClr>
          </w14:shadow>
        </w:rPr>
        <w:t>日媒：人民币跨境支付系统 全球影响力增强</w:t>
      </w:r>
    </w:p>
    <w:p>
      <w:pPr>
        <w:spacing w:line="400" w:lineRule="exact"/>
        <w:rPr>
          <w:rFonts w:ascii="宋体" w:hAnsi="宋体"/>
          <w:sz w:val="24"/>
        </w:rPr>
      </w:pPr>
    </w:p>
    <w:p>
      <w:pPr>
        <w:spacing w:line="400" w:lineRule="exact"/>
        <w:ind w:firstLine="480" w:firstLineChars="200"/>
        <w:rPr>
          <w:rFonts w:ascii="宋体" w:hAnsi="宋体"/>
          <w:sz w:val="24"/>
        </w:rPr>
        <w:sectPr>
          <w:type w:val="continuous"/>
          <w:pgSz w:w="11906" w:h="16838"/>
          <w:pgMar w:top="1440" w:right="1800" w:bottom="1440" w:left="1800" w:header="851" w:footer="992" w:gutter="0"/>
          <w:pgNumType w:fmt="numberInDash"/>
          <w:cols w:space="720" w:num="1"/>
          <w:docGrid w:linePitch="312" w:charSpace="0"/>
        </w:sectPr>
      </w:pP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《日本经济新闻》网站25日发表文章说，由于中国经济影响力不断提升，加入人民币跨境支付系统的金融机构逐渐增加，人民币结算系统的全球影响力正在增强。</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文章说，截至7月底，已有97个国家和地区的984家金融机构加入人民币跨境支付系统。今年内，加入这一系统的金融机构很可能突破1000家。</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 xml:space="preserve"> 文章说，为推进人民币国际化，中国于2015年启动人民币跨境支付系统。参与该系统的金融机构可轻松进行以人民币计价的贸易结算和汇款等业务。目前在日本，除瑞穗银行和三菱日联银行等大型银行外，千叶银行和常阳银行等地方银行也已加入该系统。</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文章指出，从地区分布来看，目前加入人民币跨境支付系统的亚洲金融机构最多，占总数七成以上。人民币跨境支付系统在共建“一带一路”国家影响突出。</w:t>
      </w:r>
    </w:p>
    <w:p>
      <w:pPr>
        <w:spacing w:line="400" w:lineRule="exact"/>
        <w:ind w:firstLine="480" w:firstLineChars="200"/>
        <w:rPr>
          <w:rFonts w:ascii="宋体" w:hAnsi="宋体"/>
          <w:sz w:val="24"/>
        </w:rPr>
        <w:sectPr>
          <w:type w:val="continuous"/>
          <w:pgSz w:w="11906" w:h="16838"/>
          <w:pgMar w:top="1440" w:right="1800" w:bottom="1440" w:left="1800" w:header="851" w:footer="992" w:gutter="0"/>
          <w:pgNumType w:fmt="numberInDash"/>
          <w:cols w:space="720" w:num="2"/>
          <w:docGrid w:linePitch="312" w:charSpace="0"/>
        </w:sectPr>
      </w:pPr>
      <w:r>
        <w:rPr>
          <w:rFonts w:hint="eastAsia" w:ascii="宋体" w:hAnsi="宋体"/>
          <w:sz w:val="24"/>
        </w:rPr>
        <w:t>为稳定世界经济注入信心与力量。（宁波日报08-27）</w:t>
      </w:r>
    </w:p>
    <w:p>
      <w:pPr>
        <w:adjustRightInd w:val="0"/>
        <w:snapToGrid w:val="0"/>
        <w:spacing w:line="400" w:lineRule="exact"/>
        <w:rPr>
          <w:rFonts w:hint="eastAsia" w:ascii="宋体" w:hAnsi="宋体"/>
          <w:sz w:val="24"/>
        </w:rPr>
      </w:pPr>
    </w:p>
    <w:p>
      <w:pPr>
        <w:adjustRightInd w:val="0"/>
        <w:snapToGrid w:val="0"/>
        <w:spacing w:line="400" w:lineRule="exact"/>
        <w:rPr>
          <w:rFonts w:hint="eastAsia" w:ascii="宋体" w:hAnsi="宋体"/>
          <w:sz w:val="24"/>
        </w:rPr>
      </w:pPr>
    </w:p>
    <w:p>
      <w:pPr>
        <w:adjustRightInd w:val="0"/>
        <w:snapToGrid w:val="0"/>
        <w:spacing w:line="400" w:lineRule="exact"/>
        <w:jc w:val="both"/>
        <w:rPr>
          <w:rFonts w:hint="eastAsia" w:ascii="楷体_GB2312" w:eastAsia="楷体_GB2312"/>
          <w:b/>
          <w:color w:val="000000"/>
          <w:sz w:val="36"/>
          <w:szCs w:val="36"/>
          <w14:shadow w14:blurRad="50800" w14:dist="38100" w14:dir="2700000" w14:sx="100000" w14:sy="100000" w14:kx="0" w14:ky="0" w14:algn="tl">
            <w14:srgbClr w14:val="000000">
              <w14:alpha w14:val="60000"/>
            </w14:srgbClr>
          </w14:shadow>
        </w:rPr>
      </w:pPr>
    </w:p>
    <w:p>
      <w:pPr>
        <w:adjustRightInd w:val="0"/>
        <w:snapToGrid w:val="0"/>
        <w:spacing w:line="400" w:lineRule="exact"/>
        <w:jc w:val="center"/>
        <w:rPr>
          <w:rFonts w:ascii="宋体" w:hAnsi="宋体" w:cs="Arial"/>
          <w:kern w:val="0"/>
          <w:sz w:val="36"/>
          <w:szCs w:val="36"/>
        </w:rPr>
      </w:pPr>
      <w:r>
        <w:rPr>
          <w:rFonts w:hint="eastAsia" w:ascii="楷体_GB2312" w:eastAsia="楷体_GB2312"/>
          <w:b/>
          <w:color w:val="000000"/>
          <w:sz w:val="36"/>
          <w:szCs w:val="36"/>
          <w14:shadow w14:blurRad="50800" w14:dist="38100" w14:dir="2700000" w14:sx="100000" w14:sy="100000" w14:kx="0" w14:ky="0" w14:algn="tl">
            <w14:srgbClr w14:val="000000">
              <w14:alpha w14:val="60000"/>
            </w14:srgbClr>
          </w14:shadow>
        </w:rPr>
        <w:t>跨境电商成稳定全球贸易主力军</w:t>
      </w:r>
    </w:p>
    <w:p>
      <w:pPr>
        <w:spacing w:line="400" w:lineRule="exact"/>
        <w:ind w:firstLine="480" w:firstLineChars="200"/>
        <w:jc w:val="left"/>
        <w:rPr>
          <w:rFonts w:hint="eastAsia" w:ascii="宋体" w:hAnsi="宋体" w:cs="Arial"/>
          <w:kern w:val="0"/>
          <w:sz w:val="24"/>
        </w:rPr>
      </w:pPr>
    </w:p>
    <w:p>
      <w:pPr>
        <w:spacing w:line="400" w:lineRule="exact"/>
        <w:ind w:firstLine="480" w:firstLineChars="200"/>
        <w:jc w:val="left"/>
        <w:rPr>
          <w:rFonts w:hint="eastAsia" w:ascii="宋体" w:hAnsi="宋体" w:cs="Arial"/>
          <w:kern w:val="0"/>
          <w:sz w:val="24"/>
        </w:rPr>
        <w:sectPr>
          <w:type w:val="continuous"/>
          <w:pgSz w:w="11906" w:h="16838"/>
          <w:pgMar w:top="1440" w:right="1800" w:bottom="1440" w:left="1800" w:header="851" w:footer="992" w:gutter="0"/>
          <w:pgNumType w:fmt="numberInDash"/>
          <w:cols w:space="720" w:num="1"/>
          <w:docGrid w:linePitch="312" w:charSpace="0"/>
        </w:sectPr>
      </w:pP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数据显示，今年全球贸易的反弹速度大幅快于2008年金融危机，不仅提振了全球经济许多领域，同时让更具增长活力的跨境电商成为各国瞩目的发展领域。业内人士认为，当下，各国政府应在发展跨境电商方面加强协作，探索制定全球规则，为未来全球贸易复苏贡献更多力量。</w:t>
      </w:r>
    </w:p>
    <w:p>
      <w:pPr>
        <w:adjustRightInd w:val="0"/>
        <w:snapToGrid w:val="0"/>
        <w:spacing w:line="400" w:lineRule="exact"/>
        <w:ind w:firstLine="482" w:firstLineChars="200"/>
        <w:rPr>
          <w:rFonts w:hint="eastAsia" w:ascii="宋体" w:hAnsi="宋体" w:cs="宋体"/>
          <w:b/>
          <w:bCs/>
          <w:color w:val="000000"/>
          <w:kern w:val="0"/>
          <w:sz w:val="24"/>
        </w:rPr>
      </w:pPr>
      <w:r>
        <w:rPr>
          <w:rFonts w:hint="eastAsia" w:ascii="宋体" w:hAnsi="宋体" w:cs="宋体"/>
          <w:b/>
          <w:bCs/>
          <w:color w:val="000000"/>
          <w:kern w:val="0"/>
          <w:sz w:val="24"/>
        </w:rPr>
        <w:t>多国贸易迅速回暖</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新冠肺炎疫情暴发后，国际商品贸易遭遇了自“大萧条”以来的最大同比降幅。当前，全球贸易仍低于疫情前的水平，不过已经实现强劲反弹。</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根据德国智库基尔世界经济研究所数据，到6月时，今年全球贸易的历史性损失已经恢复了一半左右。研究机构IHS Markit追踪的38个经济体中，8月有14个经济体的新出口订单实现增长，而6月只有4个，其他经济体正朝着好的方向发展，可能很快就会开始增长。</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全球货运量数据显示，美国、亚洲和欧洲其他一些港口的航运活动也已恢复正常。随着货物需求的回升，一些关键航线的运费水平已经远高于疫情之前。如果这一趋势持续下去，贸易在全球经济复苏中所发挥的作用可能会比预期的更大。</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标普全球评级亚太区首席经济学家罗奇称：“事实证明，贸易是经济当中更具韧性的一个领域。”他说，“就算无法去度假，你也可以给自己买一台新笔记本电脑。”</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《华尔街日报》文章称，消费者在花钱购买进口商品方面热情不减，政府发放现金起到了一定的支撑作用。</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基尔世界经济研究所所长费尔贝迈尔表示，在最近对全球贸易的分析中，该研究所研究了2008年至2009年衰退期间的数据，发现贸易额用了13个月才恢复到今年仅两个月就达到的水平。他说，其中一个原因是，今年的贸易萎缩并不是需求的长期崩溃。当政府重新开放边境并放松对社会活动的限制时，进出口可能会迅速恢复。</w:t>
      </w:r>
    </w:p>
    <w:p>
      <w:pPr>
        <w:adjustRightInd w:val="0"/>
        <w:snapToGrid w:val="0"/>
        <w:spacing w:line="400" w:lineRule="exact"/>
        <w:ind w:firstLine="482" w:firstLineChars="200"/>
        <w:rPr>
          <w:rFonts w:hint="eastAsia" w:ascii="宋体" w:hAnsi="宋体" w:cs="宋体"/>
          <w:b/>
          <w:bCs/>
          <w:color w:val="000000"/>
          <w:kern w:val="0"/>
          <w:sz w:val="24"/>
        </w:rPr>
      </w:pPr>
      <w:r>
        <w:rPr>
          <w:rFonts w:hint="eastAsia" w:ascii="宋体" w:hAnsi="宋体" w:cs="宋体"/>
          <w:b/>
          <w:bCs/>
          <w:color w:val="000000"/>
          <w:kern w:val="0"/>
          <w:sz w:val="24"/>
        </w:rPr>
        <w:t>跨境电商势头正旺</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当前，全球贸易复苏受到疫情反弹等不确定性因素威胁，而跨境电商凭线上交易、非接触式交货的优势成为稳定贸易形势的主力军。日前在郑州举行的第五届中国跨境电商50人论坛上，中外业界人士认为，加强跨境电商协作、探索制定全球规则是当务之急。</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中国服务贸易协会顾问、原外经贸部副部长、博鳌亚洲论坛原秘书长龙永图表示，国际跨境电商的规则体系是在总结世界各国跨境电商经验、教训、做法中形成的。当前，我国跨境电商已经走在世界前列，探索形成了一些监管机制和其他相关机制，在这次疫情下，提出了新的举措，实现了新的发展。要在认真总结实践经验的基础上，努力形成真正切实可行、大家更能够接受的新的规则体系，为全球制定跨境电商规则体系作出中国贡献。</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哈萨克斯坦驻华大使哈毕特·霍伊什巴耶夫表示，没有国际消费支撑的国家难以进一步发展，跨境电商的进一步发展是大家共同的愿景。“哈萨克斯坦正在采取措施刺激电子商务发展，努力在国际电商平台推广不同企业，目前选择了十家公司作为黄金供应商与阿里巴巴进行合作。同时，积极创造哈萨克斯坦自己的数字交易平台。”他说。</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河南保税集团总裁徐平以从业者的视角剖析跨境电商的现状，认为未来跨境电商将在垂直站点、全球72小时送达供应链、货到付款三个领域展开激烈角逐。她表示，加快发展跨境电商需要加强国际协同合作，国内应加大对跨境电商的征信服务、优惠税收政策以及平台支撑力度，同时建议中小电商企业差异化发展。</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记者从论坛上获悉，河南省将发展跨境电商纳入对外开放总体格局，形成了网上、空中、路上、海上“四路”协同并进态势，积极探寻后疫情时代跨境电商新形势、新规则、新举措。</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据了解，郑州经济技术开发区是河南省首家六星级产业集聚区，旨在围绕跨境电商新形势、新规则、新举措，共谋对外贸易新业态、新模式、新思路，充分发挥跨境电商在贸易全球化过程中的引领带动作用。</w:t>
      </w:r>
    </w:p>
    <w:p>
      <w:pPr>
        <w:adjustRightInd w:val="0"/>
        <w:snapToGrid w:val="0"/>
        <w:spacing w:line="400" w:lineRule="exact"/>
        <w:ind w:firstLine="482" w:firstLineChars="200"/>
        <w:rPr>
          <w:rFonts w:hint="eastAsia" w:ascii="宋体" w:hAnsi="宋体" w:cs="宋体"/>
          <w:b/>
          <w:bCs/>
          <w:color w:val="000000"/>
          <w:kern w:val="0"/>
          <w:sz w:val="24"/>
        </w:rPr>
      </w:pPr>
      <w:r>
        <w:rPr>
          <w:rFonts w:hint="eastAsia" w:ascii="宋体" w:hAnsi="宋体" w:cs="宋体"/>
          <w:b/>
          <w:bCs/>
          <w:color w:val="000000"/>
          <w:kern w:val="0"/>
          <w:sz w:val="24"/>
        </w:rPr>
        <w:t>多举措促进行业发展</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我国在跨境电商领域的实践和成果受到广泛关注，未来有望通过政策支持、人才培训、对外交流等措施提升行业影响力，引领全球行业发展。</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龙永图表示，跨境电商是国内国际双循环的重要桥梁，从跨境电商进口方面来说，在疫情重挫全球贸易投资的大背景下，我国仍会持续扩大进口以满足国内多样化个性化需求，通过增加进口拉动周边国家、国际社会，进而带动世界经济的复苏；从跨境电商出口方面来说，我国将充分发挥跨境电商稳外贸促出口的作用，仍会以开放的姿态深度融入全球产业链供应链，以高水平开放助推国际经济大循环。</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海关总署口岸监管司副司长党晓红认为，跨境电商是应对当前复杂外部环境的重要措施之一，在构建“双循环”新发展格局过程中，也大有可为。海关总署下一步将继续做好跨境电商监管服务，促进消费，做大国内市场，同时，总结跨境电商B2B出口改革试点成效，并在全国复制推广。</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国务院参事室参事汤敏建议，进一步健全针对小微企业的股权融资机制，加大跨境电商人才培养力度。</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长期以来，跨境电商小微商户面临融资难。目前，腾讯的微众银行、阿里巴巴蚂蚁金服、敦煌网供应链金融、PingPong金融产品等正在尝试解决电商小微商户的贷款问题。同时，研究机构将根据数据分析，对小微企业的股权融资进行评估。”汤敏说。</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汤敏表示，目前已经完成全球跨境电商研究院的结构搭建，成立了由联合国国际组织、国家部委、高等院校、跨境电商产业链龙头企业共同组成的专家委员。组织编写了一系列跨境电商教材、跨境电商人才标准，完成了跨境电商相关政策研究报告。</w:t>
      </w:r>
    </w:p>
    <w:p>
      <w:pPr>
        <w:adjustRightInd w:val="0"/>
        <w:snapToGrid w:val="0"/>
        <w:spacing w:line="400" w:lineRule="exact"/>
        <w:ind w:firstLine="480" w:firstLineChars="200"/>
        <w:rPr>
          <w:rFonts w:ascii="宋体" w:hAnsi="宋体" w:cs="Arial"/>
          <w:kern w:val="0"/>
          <w:sz w:val="24"/>
        </w:rPr>
        <w:sectPr>
          <w:type w:val="continuous"/>
          <w:pgSz w:w="11906" w:h="16838"/>
          <w:pgMar w:top="1440" w:right="1800" w:bottom="1440" w:left="1800" w:header="851" w:footer="992" w:gutter="0"/>
          <w:pgNumType w:fmt="numberInDash"/>
          <w:cols w:space="720" w:num="2"/>
          <w:docGrid w:linePitch="312" w:charSpace="0"/>
        </w:sectPr>
      </w:pPr>
      <w:r>
        <w:rPr>
          <w:rFonts w:hint="eastAsia" w:ascii="宋体" w:hAnsi="宋体" w:cs="宋体"/>
          <w:color w:val="000000"/>
          <w:kern w:val="0"/>
          <w:sz w:val="24"/>
        </w:rPr>
        <w:t>“我已提出建立跨境电商大学的建议，为中国乃至全世界培养跨境电商人才。该培训项目不限于国别、不拘泥学时，旨在为各国提供相关技能人才和就业机会，相信这将成为中外交流极好的桥梁。”汤敏说。</w:t>
      </w:r>
      <w:r>
        <w:rPr>
          <w:rFonts w:hint="eastAsia" w:ascii="宋体" w:hAnsi="宋体" w:cs="Arial"/>
          <w:kern w:val="0"/>
          <w:sz w:val="24"/>
        </w:rPr>
        <w:t>（经济参考报09-27）</w:t>
      </w:r>
    </w:p>
    <w:p>
      <w:pPr>
        <w:spacing w:line="400" w:lineRule="exact"/>
        <w:ind w:firstLine="480" w:firstLineChars="200"/>
        <w:jc w:val="left"/>
        <w:rPr>
          <w:rFonts w:hint="eastAsia" w:ascii="宋体" w:hAnsi="宋体" w:cs="Arial"/>
          <w:kern w:val="0"/>
          <w:sz w:val="24"/>
        </w:rPr>
      </w:pPr>
    </w:p>
    <w:p>
      <w:pPr>
        <w:spacing w:line="400" w:lineRule="exact"/>
        <w:ind w:firstLine="480" w:firstLineChars="200"/>
        <w:jc w:val="left"/>
        <w:rPr>
          <w:rFonts w:hint="eastAsia" w:ascii="宋体" w:hAnsi="宋体" w:cs="Arial"/>
          <w:kern w:val="0"/>
          <w:sz w:val="24"/>
        </w:rPr>
      </w:pPr>
    </w:p>
    <w:p>
      <w:pPr>
        <w:spacing w:line="400" w:lineRule="exact"/>
        <w:jc w:val="center"/>
        <w:rPr>
          <w:rFonts w:hint="eastAsia" w:ascii="楷体_GB2312" w:eastAsia="楷体_GB2312"/>
          <w:b/>
          <w:color w:val="000000"/>
          <w:sz w:val="36"/>
          <w:szCs w:val="36"/>
          <w14:shadow w14:blurRad="50800" w14:dist="38100" w14:dir="2700000" w14:sx="100000" w14:sy="100000" w14:kx="0" w14:ky="0" w14:algn="tl">
            <w14:srgbClr w14:val="000000">
              <w14:alpha w14:val="60000"/>
            </w14:srgbClr>
          </w14:shadow>
        </w:rPr>
      </w:pPr>
    </w:p>
    <w:p>
      <w:pPr>
        <w:spacing w:line="400" w:lineRule="exact"/>
        <w:ind w:firstLine="480" w:firstLineChars="200"/>
        <w:jc w:val="left"/>
        <w:rPr>
          <w:rFonts w:hint="eastAsia" w:ascii="宋体" w:hAnsi="宋体" w:cs="Arial"/>
          <w:kern w:val="0"/>
          <w:sz w:val="24"/>
        </w:rPr>
      </w:pPr>
    </w:p>
    <w:p>
      <w:pPr>
        <w:spacing w:line="400" w:lineRule="exact"/>
        <w:ind w:firstLine="480" w:firstLineChars="200"/>
        <w:jc w:val="left"/>
        <w:rPr>
          <w:rFonts w:hint="eastAsia" w:ascii="宋体" w:hAnsi="宋体" w:cs="Arial"/>
          <w:kern w:val="0"/>
          <w:sz w:val="24"/>
        </w:rPr>
      </w:pPr>
    </w:p>
    <w:p>
      <w:pPr>
        <w:spacing w:line="400" w:lineRule="exact"/>
        <w:ind w:firstLine="480" w:firstLineChars="200"/>
        <w:jc w:val="left"/>
        <w:rPr>
          <w:rFonts w:hint="eastAsia" w:ascii="宋体" w:hAnsi="宋体" w:cs="Arial"/>
          <w:kern w:val="0"/>
          <w:sz w:val="24"/>
        </w:rPr>
      </w:pPr>
    </w:p>
    <w:p>
      <w:pPr>
        <w:spacing w:line="400" w:lineRule="exact"/>
        <w:ind w:firstLine="480" w:firstLineChars="200"/>
        <w:jc w:val="left"/>
        <w:rPr>
          <w:rFonts w:hint="eastAsia" w:ascii="宋体" w:hAnsi="宋体" w:cs="Arial"/>
          <w:kern w:val="0"/>
          <w:sz w:val="24"/>
        </w:rPr>
      </w:pPr>
    </w:p>
    <w:p>
      <w:pPr>
        <w:spacing w:line="400" w:lineRule="exact"/>
        <w:ind w:firstLine="480" w:firstLineChars="200"/>
        <w:jc w:val="left"/>
        <w:rPr>
          <w:rFonts w:hint="eastAsia" w:ascii="宋体" w:hAnsi="宋体" w:cs="Arial"/>
          <w:kern w:val="0"/>
          <w:sz w:val="24"/>
        </w:rPr>
      </w:pPr>
    </w:p>
    <w:p>
      <w:pPr>
        <w:spacing w:line="400" w:lineRule="exact"/>
        <w:ind w:firstLine="480" w:firstLineChars="200"/>
        <w:jc w:val="left"/>
        <w:rPr>
          <w:rFonts w:hint="eastAsia" w:ascii="宋体" w:hAnsi="宋体" w:cs="Arial"/>
          <w:kern w:val="0"/>
          <w:sz w:val="24"/>
        </w:rPr>
      </w:pPr>
    </w:p>
    <w:p>
      <w:pPr>
        <w:spacing w:line="400" w:lineRule="exact"/>
        <w:ind w:firstLine="480" w:firstLineChars="200"/>
        <w:jc w:val="left"/>
        <w:rPr>
          <w:rFonts w:hint="eastAsia" w:ascii="宋体" w:hAnsi="宋体" w:cs="Arial"/>
          <w:kern w:val="0"/>
          <w:sz w:val="24"/>
        </w:rPr>
      </w:pPr>
    </w:p>
    <w:p>
      <w:pPr>
        <w:spacing w:line="400" w:lineRule="exact"/>
        <w:ind w:firstLine="480" w:firstLineChars="200"/>
        <w:jc w:val="left"/>
        <w:rPr>
          <w:rFonts w:hint="eastAsia" w:ascii="宋体" w:hAnsi="宋体" w:cs="Arial"/>
          <w:kern w:val="0"/>
          <w:sz w:val="24"/>
        </w:rPr>
      </w:pPr>
    </w:p>
    <w:p>
      <w:pPr>
        <w:spacing w:line="400" w:lineRule="exact"/>
        <w:ind w:firstLine="480" w:firstLineChars="200"/>
        <w:jc w:val="left"/>
        <w:rPr>
          <w:rFonts w:hint="eastAsia" w:ascii="宋体" w:hAnsi="宋体" w:cs="Arial"/>
          <w:kern w:val="0"/>
          <w:sz w:val="24"/>
        </w:rPr>
      </w:pPr>
    </w:p>
    <w:p>
      <w:pPr>
        <w:spacing w:line="400" w:lineRule="exact"/>
        <w:ind w:firstLine="480" w:firstLineChars="200"/>
        <w:jc w:val="left"/>
        <w:rPr>
          <w:rFonts w:hint="eastAsia" w:ascii="宋体" w:hAnsi="宋体" w:cs="Arial"/>
          <w:kern w:val="0"/>
          <w:sz w:val="24"/>
        </w:rPr>
      </w:pPr>
    </w:p>
    <w:p>
      <w:pPr>
        <w:spacing w:line="400" w:lineRule="exact"/>
        <w:ind w:firstLine="480" w:firstLineChars="200"/>
        <w:jc w:val="left"/>
        <w:rPr>
          <w:rFonts w:hint="eastAsia" w:ascii="宋体" w:hAnsi="宋体" w:cs="Arial"/>
          <w:kern w:val="0"/>
          <w:sz w:val="24"/>
        </w:rPr>
      </w:pPr>
    </w:p>
    <w:p>
      <w:pPr>
        <w:spacing w:line="400" w:lineRule="exact"/>
        <w:ind w:firstLine="480" w:firstLineChars="200"/>
        <w:jc w:val="left"/>
        <w:rPr>
          <w:rFonts w:hint="eastAsia" w:ascii="宋体" w:hAnsi="宋体" w:cs="Arial"/>
          <w:kern w:val="0"/>
          <w:sz w:val="24"/>
        </w:rPr>
      </w:pPr>
    </w:p>
    <w:p>
      <w:pPr>
        <w:spacing w:line="400" w:lineRule="exact"/>
        <w:ind w:firstLine="480" w:firstLineChars="200"/>
        <w:jc w:val="left"/>
        <w:rPr>
          <w:rFonts w:hint="eastAsia" w:ascii="宋体" w:hAnsi="宋体" w:cs="Arial"/>
          <w:kern w:val="0"/>
          <w:sz w:val="24"/>
        </w:rPr>
      </w:pPr>
    </w:p>
    <w:p>
      <w:pPr>
        <w:spacing w:line="400" w:lineRule="exact"/>
        <w:ind w:firstLine="480" w:firstLineChars="200"/>
        <w:jc w:val="left"/>
        <w:rPr>
          <w:rFonts w:hint="eastAsia" w:ascii="宋体" w:hAnsi="宋体" w:cs="Arial"/>
          <w:kern w:val="0"/>
          <w:sz w:val="24"/>
        </w:rPr>
      </w:pPr>
    </w:p>
    <w:p>
      <w:pPr>
        <w:spacing w:line="400" w:lineRule="exact"/>
        <w:ind w:firstLine="480" w:firstLineChars="200"/>
        <w:jc w:val="left"/>
        <w:rPr>
          <w:rFonts w:hint="eastAsia" w:ascii="宋体" w:hAnsi="宋体" w:cs="Arial"/>
          <w:kern w:val="0"/>
          <w:sz w:val="24"/>
        </w:rPr>
      </w:pPr>
    </w:p>
    <w:p>
      <w:pPr>
        <w:spacing w:line="400" w:lineRule="exact"/>
        <w:jc w:val="left"/>
        <w:rPr>
          <w:rFonts w:hint="eastAsia" w:ascii="华文彩云" w:eastAsia="华文彩云"/>
          <w:b/>
          <w:sz w:val="36"/>
          <w:szCs w:val="36"/>
        </w:rPr>
      </w:pPr>
      <w:r>
        <w:rPr>
          <w:rFonts w:hint="eastAsia" w:ascii="华文彩云" w:eastAsia="华文彩云"/>
          <w:b/>
          <w:sz w:val="36"/>
          <w:szCs w:val="36"/>
        </w:rPr>
        <w:t>◎ 经贸论坛</w:t>
      </w:r>
    </w:p>
    <w:p>
      <w:pPr>
        <w:spacing w:line="400" w:lineRule="exact"/>
        <w:jc w:val="left"/>
        <w:rPr>
          <w:rFonts w:hint="eastAsia" w:ascii="华文彩云" w:eastAsia="华文彩云"/>
          <w:b/>
          <w:sz w:val="36"/>
          <w:szCs w:val="36"/>
        </w:rPr>
      </w:pPr>
    </w:p>
    <w:p>
      <w:pPr>
        <w:pStyle w:val="3"/>
        <w:keepNext w:val="0"/>
        <w:keepLines w:val="0"/>
        <w:widowControl/>
        <w:shd w:val="clear" w:color="auto" w:fill="FFFFFF"/>
        <w:spacing w:before="0" w:after="0" w:line="240" w:lineRule="auto"/>
        <w:jc w:val="center"/>
        <w:rPr>
          <w:rFonts w:hint="eastAsia" w:ascii="楷体_GB2312" w:hAnsi="楷体" w:eastAsia="楷体_GB2312" w:cs="楷体"/>
          <w:color w:val="000000"/>
          <w:kern w:val="0"/>
          <w:sz w:val="36"/>
          <w:szCs w:val="36"/>
        </w:rPr>
      </w:pPr>
    </w:p>
    <w:p>
      <w:pPr>
        <w:pStyle w:val="3"/>
        <w:keepNext w:val="0"/>
        <w:keepLines w:val="0"/>
        <w:widowControl/>
        <w:shd w:val="clear" w:color="auto" w:fill="FFFFFF"/>
        <w:spacing w:before="0" w:after="0" w:line="240" w:lineRule="auto"/>
        <w:jc w:val="center"/>
        <w:rPr>
          <w:rFonts w:hint="eastAsia" w:ascii="楷体_GB2312" w:hAnsi="楷体" w:eastAsia="楷体_GB2312" w:cs="楷体"/>
          <w:color w:val="000000"/>
          <w:kern w:val="0"/>
          <w:sz w:val="36"/>
          <w:szCs w:val="36"/>
        </w:rPr>
      </w:pPr>
      <w:r>
        <w:rPr>
          <w:rFonts w:hint="eastAsia" w:ascii="楷体_GB2312" w:hAnsi="楷体" w:eastAsia="楷体_GB2312" w:cs="楷体"/>
          <w:color w:val="000000"/>
          <w:kern w:val="0"/>
          <w:sz w:val="36"/>
          <w:szCs w:val="36"/>
        </w:rPr>
        <w:t>商务部介绍20国集团贸易部长会议积极成果</w:t>
      </w:r>
    </w:p>
    <w:p>
      <w:pPr>
        <w:rPr>
          <w:rFonts w:hint="eastAsia"/>
        </w:rPr>
      </w:pPr>
    </w:p>
    <w:p>
      <w:pPr>
        <w:ind w:firstLine="723" w:firstLineChars="200"/>
        <w:jc w:val="left"/>
        <w:rPr>
          <w:rFonts w:hint="eastAsia" w:ascii="楷体" w:hAnsi="楷体" w:eastAsia="楷体" w:cs="楷体"/>
          <w:b/>
          <w:bCs/>
          <w:color w:val="000000"/>
          <w:kern w:val="0"/>
          <w:sz w:val="36"/>
          <w:szCs w:val="36"/>
        </w:rPr>
        <w:sectPr>
          <w:type w:val="continuous"/>
          <w:pgSz w:w="11906" w:h="16838"/>
          <w:pgMar w:top="1440" w:right="1800" w:bottom="1440" w:left="1800" w:header="851" w:footer="992" w:gutter="0"/>
          <w:pgNumType w:fmt="numberInDash"/>
          <w:cols w:space="720" w:num="1"/>
          <w:docGrid w:linePitch="312" w:charSpace="0"/>
        </w:sectPr>
      </w:pP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9月23日，商务部国际司负责人就2020年G20贸易部长会议取得积极成果发表谈话：</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在当前严峻复杂形势下，全球主要经济体在本次贸易部长会议达成什么共识、发出什么信号，关乎未来全球经贸发展走向，因而受到各方高度关注。我们高兴地看到，本次会议批准了部长会议公报，并就维护多边贸易体制、国际投资、中小微企业、服务贸易、特殊经济区等议题达成多项共识，为G20领导人利雅得峰会准备了经贸成果。</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第一，就深化国际抗疫合作达成共识。各方同意深入落实G20领导人特别峰会共识，深化国际抗疫合作，保持市场开放，保障全球供应链，营造自由、包容、透明、可预期和稳定的贸易投资环境。</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第二，就维护多边贸易体制达成共识。各方重申维护世贸组织原则和目标，反对保护主义，尽快遴选出符合各方期待的新任总干事，推动世贸组织必要改革，完善世贸组织各项功能。</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第三，就支持发展中和最不发达国家达成共识。各方特别关注疫情对发展中和最不发达国家的影响，批准了促进投资声明，同意通过技术援助帮助他们吸引外资。</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第四，就加强经贸务实合作达成共识。一是制定了提升中小微企业竞争力的政策指南，精准出台政策给予帮扶。二是通过了服务贸易报告，分享最佳实践和经验举措。三是形成了特殊经济区报告，总结成功要素，推动经济多元化发展。</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应该看到，在当前全球疫情持续蔓延、保护主义单边主义上升、世界经济低迷的大背景下，上述成果共识具有重要意义。与会各方都认识到，应对疫情需要多边主义，经济复苏需要团结协作。面对疫情挑战，本次会议进一步凝聚了国际经贸领域抗疫的多边合力，有效提振了全球抗疫的士气与信心。面对经济衰退，本次会议展现了全球主要经济体推进经贸合作的强烈意愿，发出了重振贸易投资发展势头的积极信号。</w:t>
      </w:r>
    </w:p>
    <w:p>
      <w:pPr>
        <w:adjustRightInd w:val="0"/>
        <w:snapToGrid w:val="0"/>
        <w:spacing w:line="400" w:lineRule="exact"/>
        <w:ind w:firstLine="480" w:firstLineChars="200"/>
        <w:rPr>
          <w:rFonts w:ascii="宋体" w:hAnsi="宋体" w:cs="Arial"/>
          <w:kern w:val="0"/>
          <w:sz w:val="24"/>
        </w:rPr>
        <w:sectPr>
          <w:type w:val="continuous"/>
          <w:pgSz w:w="11906" w:h="16838"/>
          <w:pgMar w:top="1440" w:right="1800" w:bottom="1440" w:left="1800" w:header="851" w:footer="992" w:gutter="0"/>
          <w:pgNumType w:fmt="numberInDash"/>
          <w:cols w:space="720" w:num="2"/>
          <w:docGrid w:linePitch="312" w:charSpace="0"/>
        </w:sectPr>
      </w:pPr>
      <w:r>
        <w:rPr>
          <w:rFonts w:hint="eastAsia" w:ascii="宋体" w:hAnsi="宋体" w:cs="宋体"/>
          <w:color w:val="000000"/>
          <w:kern w:val="0"/>
          <w:sz w:val="24"/>
        </w:rPr>
        <w:t>下一步，中方将与G20各方一道，落实好本次会议共识，加强经贸领域协调合作，共同为G20利雅得峰会做好经贸方面准备。</w:t>
      </w:r>
      <w:r>
        <w:rPr>
          <w:rFonts w:hint="eastAsia" w:ascii="宋体" w:hAnsi="宋体" w:cs="Arial"/>
          <w:kern w:val="0"/>
          <w:sz w:val="24"/>
        </w:rPr>
        <w:t>（商务部09-24）</w:t>
      </w:r>
    </w:p>
    <w:p>
      <w:pPr>
        <w:spacing w:line="400" w:lineRule="exact"/>
        <w:ind w:firstLine="480" w:firstLineChars="200"/>
        <w:jc w:val="left"/>
        <w:rPr>
          <w:rFonts w:hint="eastAsia" w:ascii="宋体" w:hAnsi="宋体" w:cs="Arial"/>
          <w:kern w:val="0"/>
          <w:sz w:val="24"/>
        </w:rPr>
      </w:pPr>
    </w:p>
    <w:p>
      <w:pPr>
        <w:spacing w:line="400" w:lineRule="exact"/>
        <w:ind w:firstLine="480" w:firstLineChars="200"/>
        <w:jc w:val="left"/>
        <w:rPr>
          <w:rFonts w:hint="eastAsia" w:ascii="宋体" w:hAnsi="宋体" w:cs="Arial"/>
          <w:kern w:val="0"/>
          <w:sz w:val="24"/>
        </w:rPr>
      </w:pPr>
    </w:p>
    <w:p>
      <w:pPr>
        <w:spacing w:line="400" w:lineRule="exact"/>
        <w:ind w:firstLine="480" w:firstLineChars="200"/>
        <w:jc w:val="left"/>
        <w:rPr>
          <w:rFonts w:hint="eastAsia" w:ascii="宋体" w:hAnsi="宋体" w:cs="Arial"/>
          <w:kern w:val="0"/>
          <w:sz w:val="24"/>
        </w:rPr>
      </w:pPr>
    </w:p>
    <w:p>
      <w:pPr>
        <w:pStyle w:val="3"/>
        <w:keepNext w:val="0"/>
        <w:keepLines w:val="0"/>
        <w:widowControl/>
        <w:shd w:val="clear" w:color="auto" w:fill="FFFFFF"/>
        <w:spacing w:before="0" w:after="0" w:line="240" w:lineRule="auto"/>
        <w:jc w:val="center"/>
        <w:rPr>
          <w:rFonts w:hint="eastAsia" w:ascii="楷体_GB2312" w:hAnsi="楷体" w:eastAsia="楷体_GB2312" w:cs="楷体"/>
          <w:spacing w:val="4"/>
          <w:sz w:val="36"/>
          <w:szCs w:val="36"/>
        </w:rPr>
      </w:pPr>
      <w:r>
        <w:rPr>
          <w:rFonts w:hint="eastAsia" w:ascii="楷体_GB2312" w:hAnsi="楷体" w:eastAsia="楷体_GB2312" w:cs="楷体"/>
          <w:spacing w:val="4"/>
          <w:sz w:val="36"/>
          <w:szCs w:val="36"/>
        </w:rPr>
        <w:t>稳住外贸外资基本盘 促进国内消费发展</w:t>
      </w:r>
    </w:p>
    <w:p>
      <w:pPr>
        <w:pStyle w:val="3"/>
        <w:keepNext w:val="0"/>
        <w:keepLines w:val="0"/>
        <w:widowControl/>
        <w:shd w:val="clear" w:color="auto" w:fill="FFFFFF"/>
        <w:spacing w:before="0" w:after="0" w:line="240" w:lineRule="auto"/>
        <w:jc w:val="center"/>
        <w:rPr>
          <w:rFonts w:hint="eastAsia" w:ascii="华文细黑" w:hAnsi="华文细黑" w:eastAsia="华文细黑" w:cs="华文细黑"/>
          <w:b w:val="0"/>
          <w:bCs w:val="0"/>
          <w:spacing w:val="4"/>
          <w:kern w:val="2"/>
          <w:sz w:val="28"/>
          <w:szCs w:val="28"/>
          <w:lang w:val="en-US" w:eastAsia="zh-CN" w:bidi="ar-SA"/>
        </w:rPr>
      </w:pPr>
      <w:r>
        <w:rPr>
          <w:rFonts w:hint="eastAsia" w:ascii="华文细黑" w:hAnsi="华文细黑" w:eastAsia="华文细黑" w:cs="华文细黑"/>
          <w:b w:val="0"/>
          <w:bCs w:val="0"/>
          <w:spacing w:val="4"/>
          <w:kern w:val="2"/>
          <w:sz w:val="28"/>
          <w:szCs w:val="28"/>
          <w:lang w:val="en-US" w:eastAsia="zh-CN" w:bidi="ar-SA"/>
        </w:rPr>
        <w:t xml:space="preserve">                 ——访商务部部长钟山</w:t>
      </w:r>
    </w:p>
    <w:p>
      <w:pPr>
        <w:rPr>
          <w:rFonts w:hint="eastAsia" w:ascii="楷体" w:hAnsi="楷体" w:eastAsia="楷体" w:cs="楷体"/>
          <w:spacing w:val="4"/>
          <w:sz w:val="36"/>
          <w:szCs w:val="36"/>
        </w:rPr>
      </w:pPr>
    </w:p>
    <w:p>
      <w:pPr>
        <w:rPr>
          <w:rFonts w:hint="eastAsia" w:ascii="楷体" w:hAnsi="楷体" w:eastAsia="楷体" w:cs="楷体"/>
          <w:spacing w:val="4"/>
          <w:sz w:val="36"/>
          <w:szCs w:val="36"/>
        </w:rPr>
        <w:sectPr>
          <w:type w:val="continuous"/>
          <w:pgSz w:w="11906" w:h="16838"/>
          <w:pgMar w:top="1440" w:right="1800" w:bottom="1440" w:left="1800" w:header="851" w:footer="992" w:gutter="0"/>
          <w:pgNumType w:fmt="numberInDash"/>
          <w:cols w:space="720" w:num="1"/>
          <w:docGrid w:linePitch="312" w:charSpace="0"/>
        </w:sectPr>
      </w:pP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上半年，受全球疫情蔓延影响，国际需求和跨国投资大幅下降，国内市场需求受到冲击，中国经济面临前所未有的挑战。经过全国上下共同努力，外贸、外资、消费回稳向好，为经济稳步恢复作出积极贡献。</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下半年，如何做好扩大内需这篇大文章？压力之下，怎样稳住外贸主体？稳定外资存量、扩大外资增量如何发力？针对社会关切热点问题，商务部部长钟山近日接受了新华社记者采访。</w:t>
      </w:r>
    </w:p>
    <w:p>
      <w:pPr>
        <w:adjustRightInd w:val="0"/>
        <w:snapToGrid w:val="0"/>
        <w:spacing w:line="400" w:lineRule="exact"/>
        <w:ind w:firstLine="482" w:firstLineChars="200"/>
        <w:rPr>
          <w:rFonts w:hint="eastAsia" w:ascii="宋体" w:hAnsi="宋体" w:cs="宋体"/>
          <w:b/>
          <w:bCs/>
          <w:color w:val="000000"/>
          <w:kern w:val="0"/>
          <w:sz w:val="24"/>
        </w:rPr>
      </w:pPr>
      <w:r>
        <w:rPr>
          <w:rFonts w:hint="eastAsia" w:ascii="宋体" w:hAnsi="宋体" w:cs="宋体"/>
          <w:b/>
          <w:bCs/>
          <w:color w:val="000000"/>
          <w:kern w:val="0"/>
          <w:sz w:val="24"/>
        </w:rPr>
        <w:t>增强消费对经济发展的基础性作用</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随着国内疫情防控形势持续向好，复工复产、复商复市加快推进，“烟火气”又旺了起来。二季度，社会消费品零售总额降幅比一季度收窄15.1个百分点，6月份降幅进一步收窄，已连续四个月改善。</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常态化疫情防控下，下半年扩内需如何发力？</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钟山表示，要在创新流通、促进消费上下功夫，增强消费对经济发展的基础性作用。</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一是提升城市消费。宣传推广首批“全国示范步行街”经验，抓好第二批试点改造提升，打造城市消费升级的平台、高质量发展的载体、对外开放的窗口。加快发展连锁便利店，打造“15分钟便民生活圈”。</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二是扩大农村消费。提升电商进农村，扩大电商覆盖面，加快发展县域电商产业园。推动邮政、供销、商贸物流、快递等资源整合，健全县乡村三级物流共同配送体系。加强农村流通基础设施建设，加快乡镇商贸发展，推动工业品下乡、农产品进城。</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三是发展服务消费。在疫情防控常态化前提下，有序推动餐饮、家政服务业恢复发展和品质提升，完善家政服务信用信息平台。推进互联网和各类消费业态深度融合，满足居民生活服务需求。</w:t>
      </w:r>
    </w:p>
    <w:p>
      <w:pPr>
        <w:adjustRightInd w:val="0"/>
        <w:snapToGrid w:val="0"/>
        <w:spacing w:line="400" w:lineRule="exact"/>
        <w:ind w:firstLine="482" w:firstLineChars="200"/>
        <w:rPr>
          <w:rFonts w:hint="eastAsia" w:ascii="宋体" w:hAnsi="宋体" w:cs="宋体"/>
          <w:b/>
          <w:bCs/>
          <w:color w:val="000000"/>
          <w:kern w:val="0"/>
          <w:sz w:val="24"/>
        </w:rPr>
      </w:pPr>
      <w:r>
        <w:rPr>
          <w:rFonts w:hint="eastAsia" w:ascii="宋体" w:hAnsi="宋体" w:cs="宋体"/>
          <w:b/>
          <w:bCs/>
          <w:color w:val="000000"/>
          <w:kern w:val="0"/>
          <w:sz w:val="24"/>
        </w:rPr>
        <w:t>稳住全球贸易大国地位</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疫情导致世界经济衰退，也给我国外贸造成巨大冲击。海关数据显示，上半年我国外贸进出口总值为14.24万亿元，同比下降3.2%，降幅较前5个月收窄1.7个百分点，6月当月，进出口增速实现年内首次双“转正”。</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下半年外贸形势如何研判？</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钟山表示，下半年，我国外贸面临的形势更加复杂严峻，世界经济下滑对需求的影响将进一步显现，产业链供应链受阻，保护主义和逆全球化思潮不断升温，外贸企业生存压力仍然很大。要在稳住外贸主体上下功夫，稳住产业链供应链，稳住全球贸易大国地位。</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“商务部将加大政策支持力度，推动出台和落实出口退税、外贸信贷、出口信保、出口转内销等系列稳企纾困政策，让政策惠及更多外贸企业，鼓励企业创新发展，激发企业活力。”钟山说。</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在钟山看来，稳住外贸，不仅要巩固传统市场，还要开拓新兴市场，深化“一带一路”经贸合作。他表示，商务部创新办展模式，线上线下结合，办好广交会等展会，支持企业建设海外国际营销网络、海外仓。同时，积极扩大进口，筹办好第三届中国国际进口博览会，满足国内生产生活需要，提振全球市场信心。</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疫情催生外贸新业态新模式蓬勃发展，今年以来，我国加快推进跨境电商、市场采购贸易方式等试点，跨境电商综合试验区从原来的59个扩大到105个。</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“我们将大力支持这些贸易新业态新模式发展，加快推动新设电子商务综合试验区落地，做好市场采购贸易方式扩围工作，培育外贸新动能。”钟山说。</w:t>
      </w:r>
    </w:p>
    <w:p>
      <w:pPr>
        <w:adjustRightInd w:val="0"/>
        <w:snapToGrid w:val="0"/>
        <w:spacing w:line="400" w:lineRule="exact"/>
        <w:ind w:firstLine="482" w:firstLineChars="200"/>
        <w:rPr>
          <w:rFonts w:hint="eastAsia" w:ascii="宋体" w:hAnsi="宋体" w:cs="宋体"/>
          <w:b/>
          <w:bCs/>
          <w:color w:val="000000"/>
          <w:kern w:val="0"/>
          <w:sz w:val="24"/>
        </w:rPr>
      </w:pPr>
      <w:r>
        <w:rPr>
          <w:rFonts w:hint="eastAsia" w:ascii="宋体" w:hAnsi="宋体" w:cs="宋体"/>
          <w:b/>
          <w:bCs/>
          <w:color w:val="000000"/>
          <w:kern w:val="0"/>
          <w:sz w:val="24"/>
        </w:rPr>
        <w:t>聪明的外商一定不会放弃中国市场</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钟山表示，疫情冲击下，全球跨国投资大幅萎缩，一些国家鼓励产业回流，国际引资竞争加剧，我国产业向外转移压力加大，利用外资困难增多。</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尽管面对种种困难，上半年不少外资企业仍持续扩大在华投资，投资额1亿美元以上外资大项目达到320个，进一步印证了中国市场对外资企业的吸引力。</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我国拥有14亿人口的庞大市场和完善的产业配套体系，营商环境不断改善，相信聪明的外商一定不会放弃中国市场。”钟山说，下半年商务部将从三方面着力，重点在稳定外资存量、扩大外资增量上下功夫，保持利用外资大国地位。</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进一步扩大开放。全国版外商投资准入负面清单已由40条减少到33条，商务部将着力把清单落实好，同时推动扩大服务业开放试点范围。修订鼓励外商投资产业目录，鼓励更多外商到中西部地区、东北老工业基地进行投资。</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建设好开放平台。深入推进自贸试验区试点，积极开展差别化探索。赋予自贸试验区更大改革自主权，支持扩大开放和创新发展，形成更多可复制推广的制度创新成果。落实《海南自由贸易港建设总体方案》，出台跨境服务贸易负面清单。</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——优化营商环境。认真落实外商投资法及配套法规，保护外商合法权益，保护知识产权，营造稳定公平透明的营商环境，让外商在中国放心、安心、有发展。</w:t>
      </w:r>
    </w:p>
    <w:p>
      <w:pPr>
        <w:adjustRightInd w:val="0"/>
        <w:snapToGrid w:val="0"/>
        <w:spacing w:line="400" w:lineRule="exact"/>
        <w:ind w:firstLine="480" w:firstLineChars="200"/>
        <w:rPr>
          <w:rFonts w:hint="eastAsia" w:ascii="宋体" w:hAnsi="宋体" w:cs="Arial"/>
          <w:kern w:val="0"/>
          <w:sz w:val="24"/>
        </w:rPr>
      </w:pPr>
      <w:r>
        <w:rPr>
          <w:rFonts w:hint="eastAsia" w:ascii="宋体" w:hAnsi="宋体" w:cs="宋体"/>
          <w:color w:val="000000"/>
          <w:kern w:val="0"/>
          <w:sz w:val="24"/>
        </w:rPr>
        <w:t>“上半年我国外贸、外资、消费取得的成绩，充分证明采取的政策措施是有力有效的。下半年主要任务是稳住外贸外资基本盘，促进国内消费发展，推动国内国际双循环。”钟山说。</w:t>
      </w:r>
      <w:r>
        <w:rPr>
          <w:rFonts w:hint="eastAsia" w:ascii="宋体" w:hAnsi="宋体" w:cs="Arial"/>
          <w:kern w:val="0"/>
          <w:sz w:val="24"/>
        </w:rPr>
        <w:t>（宁波日报08-09）</w:t>
      </w:r>
    </w:p>
    <w:p>
      <w:pPr>
        <w:adjustRightInd w:val="0"/>
        <w:snapToGrid w:val="0"/>
        <w:spacing w:line="400" w:lineRule="exact"/>
        <w:ind w:firstLine="480" w:firstLineChars="200"/>
        <w:rPr>
          <w:rFonts w:ascii="宋体" w:hAnsi="宋体" w:cs="Arial"/>
          <w:kern w:val="0"/>
          <w:sz w:val="24"/>
        </w:rPr>
        <w:sectPr>
          <w:type w:val="continuous"/>
          <w:pgSz w:w="11906" w:h="16838"/>
          <w:pgMar w:top="1440" w:right="1800" w:bottom="1440" w:left="1800" w:header="851" w:footer="992" w:gutter="0"/>
          <w:pgNumType w:fmt="numberInDash"/>
          <w:cols w:space="720" w:num="2"/>
          <w:docGrid w:linePitch="312" w:charSpace="0"/>
        </w:sectPr>
      </w:pPr>
    </w:p>
    <w:p>
      <w:pPr>
        <w:spacing w:line="380" w:lineRule="exact"/>
        <w:jc w:val="center"/>
        <w:rPr>
          <w:rFonts w:hint="eastAsia" w:ascii="楷体" w:hAnsi="楷体" w:eastAsia="楷体" w:cs="楷体"/>
          <w:b/>
          <w:bCs/>
          <w:spacing w:val="4"/>
          <w:sz w:val="36"/>
          <w:szCs w:val="36"/>
        </w:rPr>
      </w:pPr>
    </w:p>
    <w:p>
      <w:pPr>
        <w:adjustRightInd w:val="0"/>
        <w:snapToGrid w:val="0"/>
        <w:spacing w:line="400" w:lineRule="exact"/>
        <w:ind w:firstLine="480" w:firstLineChars="200"/>
        <w:rPr>
          <w:rFonts w:hint="eastAsia" w:ascii="宋体" w:hAnsi="宋体" w:cs="宋体"/>
          <w:color w:val="000000"/>
          <w:kern w:val="0"/>
          <w:sz w:val="24"/>
        </w:rPr>
      </w:pPr>
    </w:p>
    <w:p>
      <w:pPr>
        <w:adjustRightInd w:val="0"/>
        <w:snapToGrid w:val="0"/>
        <w:spacing w:line="400" w:lineRule="exact"/>
        <w:ind w:firstLine="480" w:firstLineChars="200"/>
        <w:rPr>
          <w:rFonts w:hint="eastAsia" w:ascii="宋体" w:hAnsi="宋体" w:cs="宋体"/>
          <w:color w:val="000000"/>
          <w:kern w:val="0"/>
          <w:sz w:val="24"/>
        </w:rPr>
      </w:pPr>
    </w:p>
    <w:p>
      <w:pPr>
        <w:spacing w:line="380" w:lineRule="exact"/>
        <w:jc w:val="center"/>
        <w:rPr>
          <w:rFonts w:hint="eastAsia" w:ascii="楷体" w:hAnsi="楷体" w:eastAsia="楷体" w:cs="楷体"/>
          <w:b/>
          <w:bCs/>
          <w:spacing w:val="4"/>
          <w:sz w:val="36"/>
          <w:szCs w:val="36"/>
        </w:rPr>
      </w:pPr>
      <w:r>
        <w:rPr>
          <w:rFonts w:hint="eastAsia" w:ascii="楷体" w:hAnsi="楷体" w:eastAsia="楷体" w:cs="楷体"/>
          <w:b/>
          <w:bCs/>
          <w:spacing w:val="4"/>
          <w:sz w:val="36"/>
          <w:szCs w:val="36"/>
        </w:rPr>
        <w:t>中国经济趋势研判：</w:t>
      </w:r>
    </w:p>
    <w:p>
      <w:pPr>
        <w:spacing w:line="380" w:lineRule="exact"/>
        <w:jc w:val="center"/>
        <w:rPr>
          <w:rFonts w:hint="eastAsia" w:ascii="楷体" w:hAnsi="楷体" w:eastAsia="楷体" w:cs="楷体"/>
          <w:b/>
          <w:bCs/>
          <w:spacing w:val="4"/>
          <w:sz w:val="36"/>
          <w:szCs w:val="36"/>
        </w:rPr>
      </w:pPr>
      <w:r>
        <w:rPr>
          <w:rFonts w:hint="eastAsia" w:ascii="楷体" w:hAnsi="楷体" w:eastAsia="楷体" w:cs="楷体"/>
          <w:b/>
          <w:bCs/>
          <w:spacing w:val="4"/>
          <w:sz w:val="36"/>
          <w:szCs w:val="36"/>
        </w:rPr>
        <w:t>“双循环”如何才能真正运转起来？</w:t>
      </w:r>
    </w:p>
    <w:p>
      <w:pPr>
        <w:spacing w:line="380" w:lineRule="exact"/>
        <w:jc w:val="both"/>
        <w:rPr>
          <w:rFonts w:hint="eastAsia" w:ascii="楷体" w:hAnsi="楷体" w:eastAsia="楷体" w:cs="楷体"/>
          <w:b/>
          <w:bCs/>
          <w:spacing w:val="4"/>
          <w:sz w:val="36"/>
          <w:szCs w:val="36"/>
        </w:rPr>
      </w:pPr>
    </w:p>
    <w:p>
      <w:pPr>
        <w:adjustRightInd w:val="0"/>
        <w:snapToGrid w:val="0"/>
        <w:spacing w:line="400" w:lineRule="exact"/>
        <w:ind w:firstLine="576" w:firstLineChars="200"/>
        <w:rPr>
          <w:rFonts w:hint="eastAsia" w:ascii="华文细黑" w:hAnsi="华文细黑" w:eastAsia="华文细黑" w:cs="华文细黑"/>
          <w:b w:val="0"/>
          <w:bCs w:val="0"/>
          <w:spacing w:val="4"/>
          <w:kern w:val="2"/>
          <w:sz w:val="28"/>
          <w:szCs w:val="28"/>
          <w:lang w:val="en-US" w:eastAsia="zh-CN" w:bidi="ar-SA"/>
        </w:rPr>
      </w:pPr>
      <w:r>
        <w:rPr>
          <w:rFonts w:hint="eastAsia" w:ascii="宋体" w:hAnsi="宋体" w:eastAsia="宋体" w:cs="宋体"/>
          <w:b w:val="0"/>
          <w:bCs w:val="0"/>
          <w:spacing w:val="4"/>
          <w:kern w:val="2"/>
          <w:sz w:val="28"/>
          <w:szCs w:val="28"/>
          <w:lang w:val="en-US" w:eastAsia="zh-CN" w:bidi="ar-SA"/>
        </w:rPr>
        <w:t>□</w:t>
      </w:r>
      <w:r>
        <w:rPr>
          <w:rFonts w:hint="eastAsia" w:ascii="华文细黑" w:hAnsi="华文细黑" w:eastAsia="华文细黑" w:cs="华文细黑"/>
          <w:b w:val="0"/>
          <w:bCs w:val="0"/>
          <w:spacing w:val="4"/>
          <w:kern w:val="2"/>
          <w:sz w:val="28"/>
          <w:szCs w:val="28"/>
          <w:lang w:val="en-US" w:eastAsia="zh-CN" w:bidi="ar-SA"/>
        </w:rPr>
        <w:t xml:space="preserve"> 许斌 中欧国际工商学院经济学与金融学教授</w:t>
      </w:r>
    </w:p>
    <w:p>
      <w:pPr>
        <w:adjustRightInd w:val="0"/>
        <w:snapToGrid w:val="0"/>
        <w:spacing w:line="400" w:lineRule="exact"/>
        <w:ind w:firstLine="576" w:firstLineChars="200"/>
        <w:rPr>
          <w:rFonts w:hint="eastAsia" w:ascii="华文细黑" w:hAnsi="华文细黑" w:eastAsia="华文细黑" w:cs="华文细黑"/>
          <w:b w:val="0"/>
          <w:bCs w:val="0"/>
          <w:spacing w:val="4"/>
          <w:kern w:val="2"/>
          <w:sz w:val="28"/>
          <w:szCs w:val="28"/>
          <w:lang w:val="en-US" w:eastAsia="zh-CN" w:bidi="ar-SA"/>
        </w:rPr>
      </w:pPr>
      <w:r>
        <w:rPr>
          <w:rFonts w:hint="eastAsia" w:ascii="华文细黑" w:hAnsi="华文细黑" w:eastAsia="华文细黑" w:cs="华文细黑"/>
          <w:b w:val="0"/>
          <w:bCs w:val="0"/>
          <w:spacing w:val="4"/>
          <w:kern w:val="2"/>
          <w:sz w:val="28"/>
          <w:szCs w:val="28"/>
          <w:lang w:val="en-US" w:eastAsia="zh-CN" w:bidi="ar-SA"/>
        </w:rPr>
        <w:t xml:space="preserve">        吴敬琏经济学教席教授、副教务长</w:t>
      </w:r>
    </w:p>
    <w:p>
      <w:pPr>
        <w:adjustRightInd w:val="0"/>
        <w:snapToGrid w:val="0"/>
        <w:spacing w:line="400" w:lineRule="exact"/>
        <w:ind w:firstLine="480" w:firstLineChars="200"/>
        <w:rPr>
          <w:rFonts w:hint="eastAsia" w:ascii="宋体" w:hAnsi="宋体" w:cs="宋体"/>
          <w:color w:val="000000"/>
          <w:kern w:val="0"/>
          <w:sz w:val="24"/>
        </w:rPr>
      </w:pPr>
    </w:p>
    <w:p>
      <w:pPr>
        <w:adjustRightInd w:val="0"/>
        <w:snapToGrid w:val="0"/>
        <w:spacing w:line="400" w:lineRule="exact"/>
        <w:ind w:firstLine="480" w:firstLineChars="200"/>
        <w:rPr>
          <w:rFonts w:hint="eastAsia" w:ascii="华文楷体" w:hAnsi="华文楷体" w:eastAsia="华文楷体" w:cs="华文楷体"/>
          <w:color w:val="000000"/>
          <w:kern w:val="0"/>
          <w:sz w:val="24"/>
        </w:rPr>
      </w:pPr>
      <w:r>
        <w:rPr>
          <w:rFonts w:hint="eastAsia" w:ascii="华文楷体" w:hAnsi="华文楷体" w:eastAsia="华文楷体" w:cs="华文楷体"/>
          <w:color w:val="000000"/>
          <w:kern w:val="0"/>
          <w:sz w:val="24"/>
        </w:rPr>
        <w:t>8月15日，国家统计局公布了8月的宏观经济数据，国内主要经济指标继续回升，经济运行出现了诸多积极变化。但同时也应看到，中国经济依然面临着严峻复杂的国际环境，外部不确定性因素仍比较多。中国经济如何才能应对变化、把握机遇？如何才能打造“以国内大循环为主体、国内国际双循环相互促进”的新发展格局？中欧国际工商学院经济学和金融学教授许斌为大家带来专业解读。</w:t>
      </w:r>
    </w:p>
    <w:p>
      <w:pPr>
        <w:adjustRightInd w:val="0"/>
        <w:snapToGrid w:val="0"/>
        <w:spacing w:line="400" w:lineRule="exact"/>
        <w:ind w:firstLine="480" w:firstLineChars="200"/>
        <w:rPr>
          <w:rFonts w:hint="eastAsia" w:ascii="宋体" w:hAnsi="宋体" w:cs="宋体"/>
          <w:color w:val="000000"/>
          <w:kern w:val="0"/>
          <w:sz w:val="24"/>
        </w:rPr>
      </w:pPr>
    </w:p>
    <w:p>
      <w:pPr>
        <w:adjustRightInd w:val="0"/>
        <w:snapToGrid w:val="0"/>
        <w:spacing w:line="400" w:lineRule="exact"/>
        <w:ind w:firstLine="480" w:firstLineChars="200"/>
        <w:rPr>
          <w:rFonts w:hint="eastAsia" w:ascii="宋体" w:hAnsi="宋体" w:cs="宋体"/>
          <w:color w:val="000000"/>
          <w:kern w:val="0"/>
          <w:sz w:val="24"/>
        </w:rPr>
        <w:sectPr>
          <w:type w:val="continuous"/>
          <w:pgSz w:w="11906" w:h="16838"/>
          <w:pgMar w:top="1440" w:right="1800" w:bottom="1440" w:left="1800" w:header="851" w:footer="992" w:gutter="0"/>
          <w:pgNumType w:fmt="numberInDash"/>
          <w:cols w:space="720" w:num="1"/>
          <w:docGrid w:linePitch="312" w:charSpace="0"/>
        </w:sectPr>
      </w:pP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从1980年至2008年的近30年，世界迎来了历史上的第二轮全球化浪潮。虽然偶经风浪，但全球经济保持了蓬勃的发展态势。究其主要原因，大部分国家在此期间推出了旨在促进国际化和自由化的宏观政策和改革举措。</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在20世纪80年代初期，在美国，时任总统罗纳德·里根（Ronald Reagan）推出了削减政府预算、控制货币供给量、减少个人所得税和企业税、放宽企业管理规章条例等系列政策，创造了“里根经济奇迹”；在英国，时任首相撒切尔夫人（Margaret Thatcher）也大规模推行去国有化、紧缩货币供给、放松政府管制、降税等改革措施，使英国经济重新步入增长期；而在中国，邓小平开启的改革开放大业如火如荼地展开，极大地释放了中国经济增长的潜力和活力，中国经济腾飞就此拉开序幕。其他国家也紧跟形势，各自出台了众多改革方案，推动全球经济强劲增长。</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不幸的是，2008年全球金融危机爆发后，逆全球化开始回潮，全球化迎来转折点。尤其是今年新冠疫情的爆发，让全球经济在背离全球化和自由化的道路上一路狂奔，全球经济正迎来重大而深刻的变化。</w:t>
      </w:r>
    </w:p>
    <w:p>
      <w:pPr>
        <w:adjustRightInd w:val="0"/>
        <w:snapToGrid w:val="0"/>
        <w:spacing w:line="400" w:lineRule="exact"/>
        <w:ind w:firstLine="482" w:firstLineChars="200"/>
        <w:rPr>
          <w:rFonts w:hint="eastAsia" w:ascii="宋体" w:hAnsi="宋体" w:cs="宋体"/>
          <w:b/>
          <w:bCs/>
          <w:color w:val="000000"/>
          <w:kern w:val="0"/>
          <w:sz w:val="24"/>
        </w:rPr>
      </w:pPr>
      <w:r>
        <w:rPr>
          <w:rFonts w:hint="eastAsia" w:ascii="宋体" w:hAnsi="宋体" w:cs="宋体"/>
          <w:b/>
          <w:bCs/>
          <w:color w:val="000000"/>
          <w:kern w:val="0"/>
          <w:sz w:val="24"/>
        </w:rPr>
        <w:t>全球化和自由化的本质是提高效率</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全球化和自由化为何能推动经济繁荣？因为能让企业降低成本，提高利润，从而实现经济效益最大化。</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实现经济效益最大化有两条路径：一是让市场在资源配置中起决定性作用，无论是里根经济学、撒切尔式改革还是中国的改革开放，都是以尊重市场规律、减少政府干预作为出发点；二是实现资源的全球化配置，例如将生产中心迁移到成本较低的国家和地区，或将产品卖往全球市场，而这需要以经济全球化和贸易自由化作为基本保证。</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以中国为例，中国之所以能在改革开放前30年创造经济增长奇迹，在我看来，秘密就两点：一是通过市场导向改革，让市场在资源配置中发挥更大作用；二是拥抱全球化，从而乘着全球化的“东风”高歌猛进。</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随着改革开放打开国门，中国吸引了大量的外商直接投资，加之国内拥有丰富的廉价劳动力，大量的商品被生产出来。不过，由于老百姓热衷储蓄，消费能力较低，生产出的大部分商品只有通过国外市场来消化。而中国加入WTO，让大量商品得以出口至海外市场。在此过程中，中国企业不断学习，推动技术的迭代和升级，使出口商品的结构持续优化，出口商品从早期的以劳动密集型产品如玩具、纺织品等为主，慢慢发展为以中高端制造产品如手机等为主，中国也成长为世界第一大出口国。</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整体来看，人类历史上有过两轮全球化浪潮。第一轮自19世纪20年代开始，持续了将近一个世纪。在此期间，国际贸易快速发展，国际资本大规模流动。最终，这一轮持续近百年的全球化浪潮在一战、美国大萧条、二战的轮番冲击下归于平息；第二轮自20世纪80年代开始，到2008年迎来转折点。在短短30年间，全球贸易额占全球GDP的比例从20%上升到40%。随着全球金融危机之后逆全球化抬头，本轮全球化浪潮趋于式微。</w:t>
      </w:r>
    </w:p>
    <w:p>
      <w:pPr>
        <w:adjustRightInd w:val="0"/>
        <w:snapToGrid w:val="0"/>
        <w:spacing w:line="400" w:lineRule="exact"/>
        <w:ind w:firstLine="482" w:firstLineChars="200"/>
        <w:rPr>
          <w:rFonts w:hint="eastAsia" w:ascii="宋体" w:hAnsi="宋体" w:cs="宋体"/>
          <w:b/>
          <w:bCs/>
          <w:color w:val="000000"/>
          <w:kern w:val="0"/>
          <w:sz w:val="24"/>
        </w:rPr>
      </w:pPr>
      <w:r>
        <w:rPr>
          <w:rFonts w:hint="eastAsia" w:ascii="宋体" w:hAnsi="宋体" w:cs="宋体"/>
          <w:b/>
          <w:bCs/>
          <w:color w:val="000000"/>
          <w:kern w:val="0"/>
          <w:sz w:val="24"/>
        </w:rPr>
        <w:t>第二轮全球化浪潮正走向终结</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现在看来，第二轮全球化浪潮或将不可逆地走向终结，根本原因在于全球化虽然能提高效率，却以牺牲公平为代价。实际上，自上世纪80年代开始，几乎所有国家的贫富差距都在快速拉大。究其原因，主要包括以下三点：</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① 技术进步。机器、计算机和人工智能等新技术虽然能提高经济效率，但也在一定程度上替代了人力劳动，使部分劳动者丧失工作机会。</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② 资源全球化分配。随着信息化时代的来临，全球范围内的沟通交流已变得轻而易举，国际客运和货运的费用也大为降低，这为资源的全球化配置提供了广阔空间，但也一定程度导致了区域经济发展的不平衡。</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③ 各国央行货币超发。过去很长时间内，各国货币供应量是与黄金等稀有金属锚定的，由于黄金的产量在短期内很难快速增加，所以货币供应量也维持在一个相对稳定的水平。但是，随着“布雷顿森林货币体系”分崩离析，金本位制彻底瓦解，货币发行脱离了黄金的束缚，货币超发成为全球范围内的常态。这一方面吹大了资产泡沫，使手握股票、房地产等资产的富人的财富不断升值；另一方面也稀释了穷人的财富，导致贫富差距不断加大。</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从1988年至2008年，世界上最富有的2%的人口的财富增长率达到了60%，三倍于全球平均水平。这一结果让越来越多的人对全球化怀有失望甚至愤怒的情绪，导致民粹主义在很多国家回潮。多重因素下，第二轮全球化浪潮走向终点。</w:t>
      </w:r>
    </w:p>
    <w:p>
      <w:pPr>
        <w:adjustRightInd w:val="0"/>
        <w:snapToGrid w:val="0"/>
        <w:spacing w:line="400" w:lineRule="exact"/>
        <w:ind w:firstLine="482" w:firstLineChars="200"/>
        <w:rPr>
          <w:rFonts w:hint="eastAsia" w:ascii="宋体" w:hAnsi="宋体" w:cs="宋体"/>
          <w:b/>
          <w:bCs/>
          <w:color w:val="000000"/>
          <w:kern w:val="0"/>
          <w:sz w:val="24"/>
        </w:rPr>
      </w:pPr>
      <w:r>
        <w:rPr>
          <w:rFonts w:hint="eastAsia" w:ascii="宋体" w:hAnsi="宋体" w:cs="宋体"/>
          <w:b/>
          <w:bCs/>
          <w:color w:val="000000"/>
          <w:kern w:val="0"/>
          <w:sz w:val="24"/>
        </w:rPr>
        <w:t>“后新冠时代”的全球化格局</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我认为，新冠疫情的爆发开启了一个“新时代”。在国际化和自由化盛行的“旧时代”里，大家追求的是效率至上；而在“新时代”里，大家除了重视效率，还会力求安全，在追求效益最大化的同时保证风险最小化；对某些行业的企业，例如受中美贸易摩擦影响的芯片企业，保持安全甚至比提高效率更重要。</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设想一个场景：已知全球经济分为北美、东亚和欧盟三大经济中心，你是一家跨国企业的管理者，在考虑把生产制造中心建在美国、中国或欧盟某个国家时，你如何选择？过去做这样的决定很容易，就是一道简单的算术题，只需看哪里的生产要素价格、人工成本、交通成本、关税等更低就行了。但在今天，除了成本，企业还要考虑各个市场的潜在风险。</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实际上，这个“新时代”早有征兆，其中有一些我们或许已经目睹。例如，四年前特朗普政府提出了“美国至上”，印度莫迪政府近期也提出要实现“自立印度”。可以说，新冠疫情的爆发，加速了这个“新时代”的到来。</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在“后新冠时代”，全球格局将如何演化？鉴于过去大家从全球化中受益颇多，所以不可能退回到完全闭关锁国的状态，更大的可能是全球经济区域重组的进程或将加快。在北美，美国、墨西哥、加拿大于今年初签订了《美墨加三国协议》；在东南亚有“东盟”；在欧洲则有“欧盟”。另外，还有“全面与进步跨太平洋伙伴关系协定（CPTPP）”“区域全面经济伙伴关系协定（RCEP）”“跨大西洋贸易与投资伙伴协议（TTIP）”等多个区域性贸易协定。在此情况下，一个问题随之而生：区域主义渐成主流，中国如何才能把握其中的机遇？</w:t>
      </w:r>
    </w:p>
    <w:p>
      <w:pPr>
        <w:adjustRightInd w:val="0"/>
        <w:snapToGrid w:val="0"/>
        <w:spacing w:line="400" w:lineRule="exact"/>
        <w:ind w:firstLine="482" w:firstLineChars="200"/>
        <w:rPr>
          <w:rFonts w:hint="eastAsia" w:ascii="宋体" w:hAnsi="宋体" w:cs="宋体"/>
          <w:b/>
          <w:bCs/>
          <w:color w:val="000000"/>
          <w:kern w:val="0"/>
          <w:sz w:val="24"/>
        </w:rPr>
      </w:pPr>
      <w:r>
        <w:rPr>
          <w:rFonts w:hint="eastAsia" w:ascii="宋体" w:hAnsi="宋体" w:cs="宋体"/>
          <w:b/>
          <w:bCs/>
          <w:color w:val="000000"/>
          <w:kern w:val="0"/>
          <w:sz w:val="24"/>
        </w:rPr>
        <w:t>“双循环”如何运转？</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面对当前的国际新形势，中国提出了要“加快形成双循环相互促进的新发展格局”，其中“内循环为主”，也就是主要聚焦内循环，同时注重内外循环的相互促进。</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过去30多年，中国经济快速发展，很大程度上得益于来自全球市场的海量需求，中国负责制造产品并将其出口至世界各地。而发展“内循环”，就要充分挖掘内需，以降低对外部市场需求的依赖。问题是，如何才能挖掘内需？</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内需包括两方面：消费需求和投资需求。影响消费需求的主要因素是收入，更准确地说是当前收入和预期收入。但是，我们也要看到硬币的另一面：消费增加了，储蓄就会减少。储蓄减少，意味着投资下降，长期GDP增速将下行。</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在评估国内市场的内需潜力时，有三个事实不容忽视：</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lang w:val="en-US" w:eastAsia="zh-CN"/>
        </w:rPr>
        <w:t>一是</w:t>
      </w:r>
      <w:r>
        <w:rPr>
          <w:rFonts w:hint="eastAsia" w:ascii="宋体" w:hAnsi="宋体" w:cs="宋体"/>
          <w:color w:val="000000"/>
          <w:kern w:val="0"/>
          <w:sz w:val="24"/>
        </w:rPr>
        <w:t>中国老百姓的消费倾向属全世界最低之列。当然，人和人之间有所不同，但整体来看，国内老百姓更喜欢储蓄而非消费。</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lang w:val="en-US" w:eastAsia="zh-CN"/>
        </w:rPr>
        <w:t>二是</w:t>
      </w:r>
      <w:r>
        <w:rPr>
          <w:rFonts w:hint="eastAsia" w:ascii="宋体" w:hAnsi="宋体" w:cs="宋体"/>
          <w:color w:val="000000"/>
          <w:kern w:val="0"/>
          <w:sz w:val="24"/>
        </w:rPr>
        <w:t>富人的边际消费倾向比穷人低。假如给一位穷人100元，他可能会花掉其中的60%-70%甚至全部，而给一位富人100元，他可能会把70%-80%存起来。</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lang w:val="en-US" w:eastAsia="zh-CN"/>
        </w:rPr>
        <w:t>三是</w:t>
      </w:r>
      <w:r>
        <w:rPr>
          <w:rFonts w:hint="eastAsia" w:ascii="宋体" w:hAnsi="宋体" w:cs="宋体"/>
          <w:color w:val="000000"/>
          <w:kern w:val="0"/>
          <w:sz w:val="24"/>
        </w:rPr>
        <w:t>税费越高，可支配收入就越少，消费倾向也就越低。如果老百姓面临着较重的税务负担，他们就没多少钱可用于消费。</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在当前的情况下，要想实现“内循环”，就必须促进消费。要促进消费，就必须提高人们的消费意愿，也就是让他们放心少储蓄，同时提高收入水平，增加普通老百姓尤其是中低收入者的可支配收入。我们已经看到政府在促进社会公正、提升社会福祉方面的决心和行动，但这并非朝夕之功，挑战将长期存在。</w:t>
      </w: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对于“外循环”而言，挑战同样存在。要想推动“外循环”，中国必须继续扩大对外开放，继续优化投资环境和营商环境，主动应对“区域重组”的趋势，如加强和东盟以及“一带一路”沿线国家的合作关系，从而为长期经济增长注入新动力。</w:t>
      </w:r>
    </w:p>
    <w:p>
      <w:pPr>
        <w:adjustRightInd w:val="0"/>
        <w:snapToGrid w:val="0"/>
        <w:spacing w:line="400" w:lineRule="exact"/>
        <w:ind w:firstLine="480" w:firstLineChars="200"/>
        <w:rPr>
          <w:rFonts w:hint="eastAsia" w:ascii="宋体" w:hAnsi="宋体" w:cs="宋体"/>
          <w:color w:val="000000"/>
          <w:kern w:val="0"/>
          <w:sz w:val="24"/>
        </w:rPr>
        <w:sectPr>
          <w:type w:val="continuous"/>
          <w:pgSz w:w="11906" w:h="16838"/>
          <w:pgMar w:top="1440" w:right="1800" w:bottom="1440" w:left="1800" w:header="851" w:footer="992" w:gutter="0"/>
          <w:pgNumType w:fmt="numberInDash"/>
          <w:cols w:equalWidth="0" w:num="2">
            <w:col w:w="3940" w:space="425"/>
            <w:col w:w="3940"/>
          </w:cols>
          <w:docGrid w:linePitch="312" w:charSpace="0"/>
        </w:sectPr>
      </w:pPr>
    </w:p>
    <w:p>
      <w:pPr>
        <w:adjustRightInd w:val="0"/>
        <w:snapToGrid w:val="0"/>
        <w:spacing w:line="400" w:lineRule="exact"/>
        <w:ind w:firstLine="480" w:firstLineChars="200"/>
        <w:rPr>
          <w:rFonts w:hint="eastAsia" w:ascii="宋体" w:hAnsi="宋体" w:cs="宋体"/>
          <w:color w:val="000000"/>
          <w:kern w:val="0"/>
          <w:sz w:val="24"/>
        </w:rPr>
      </w:pPr>
    </w:p>
    <w:p>
      <w:pPr>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br w:type="page"/>
      </w:r>
    </w:p>
    <w:p>
      <w:pPr>
        <w:spacing w:line="400" w:lineRule="exact"/>
        <w:jc w:val="left"/>
        <w:rPr>
          <w:rFonts w:hint="eastAsia" w:ascii="华文彩云" w:eastAsia="华文彩云"/>
          <w:b/>
          <w:sz w:val="36"/>
          <w:szCs w:val="36"/>
        </w:rPr>
      </w:pPr>
    </w:p>
    <w:p>
      <w:pPr>
        <w:spacing w:line="400" w:lineRule="exact"/>
        <w:jc w:val="left"/>
        <w:rPr>
          <w:rFonts w:hint="eastAsia" w:ascii="华文彩云" w:eastAsia="华文彩云"/>
          <w:b/>
          <w:sz w:val="36"/>
          <w:szCs w:val="36"/>
        </w:rPr>
      </w:pPr>
      <w:r>
        <w:rPr>
          <w:rFonts w:hint="eastAsia" w:ascii="华文彩云" w:eastAsia="华文彩云"/>
          <w:b/>
          <w:sz w:val="36"/>
          <w:szCs w:val="36"/>
        </w:rPr>
        <w:t>◎ 展会资讯</w:t>
      </w:r>
    </w:p>
    <w:p>
      <w:pPr>
        <w:spacing w:line="400" w:lineRule="exact"/>
        <w:jc w:val="left"/>
        <w:rPr>
          <w:rFonts w:hint="eastAsia"/>
        </w:rPr>
        <w:sectPr>
          <w:type w:val="continuous"/>
          <w:pgSz w:w="11906" w:h="16838"/>
          <w:pgMar w:top="1440" w:right="1800" w:bottom="1440" w:left="1800" w:header="851" w:footer="992" w:gutter="0"/>
          <w:pgNumType w:fmt="numberInDash"/>
          <w:cols w:space="720" w:num="1"/>
          <w:docGrid w:linePitch="312" w:charSpace="0"/>
        </w:sectPr>
      </w:pPr>
    </w:p>
    <w:p>
      <w:pPr>
        <w:spacing w:line="380" w:lineRule="exact"/>
        <w:rPr>
          <w:rFonts w:hint="eastAsia" w:ascii="宋体" w:hAnsi="宋体" w:cs="宋体"/>
          <w:kern w:val="0"/>
          <w:sz w:val="24"/>
        </w:rPr>
      </w:pPr>
    </w:p>
    <w:p>
      <w:pPr>
        <w:adjustRightInd w:val="0"/>
        <w:snapToGrid w:val="0"/>
        <w:spacing w:line="400" w:lineRule="exact"/>
        <w:ind w:firstLine="576" w:firstLineChars="200"/>
        <w:jc w:val="center"/>
        <w:rPr>
          <w:rFonts w:hint="eastAsia" w:ascii="华文细黑" w:hAnsi="华文细黑" w:eastAsia="华文细黑" w:cs="华文细黑"/>
          <w:spacing w:val="4"/>
          <w:sz w:val="28"/>
          <w:szCs w:val="28"/>
        </w:rPr>
      </w:pPr>
    </w:p>
    <w:p>
      <w:pPr>
        <w:adjustRightInd w:val="0"/>
        <w:snapToGrid w:val="0"/>
        <w:spacing w:line="400" w:lineRule="exact"/>
        <w:ind w:firstLine="576" w:firstLineChars="200"/>
        <w:jc w:val="center"/>
        <w:rPr>
          <w:rFonts w:hint="eastAsia" w:hAnsi="ˎ̥" w:eastAsia="幼圆"/>
          <w:spacing w:val="4"/>
          <w:sz w:val="24"/>
        </w:rPr>
      </w:pPr>
      <w:r>
        <w:rPr>
          <w:rFonts w:hint="eastAsia" w:ascii="华文细黑" w:hAnsi="华文细黑" w:eastAsia="华文细黑" w:cs="华文细黑"/>
          <w:spacing w:val="4"/>
          <w:sz w:val="28"/>
          <w:szCs w:val="28"/>
        </w:rPr>
        <w:t>网上广交会成为新常态</w:t>
      </w:r>
      <w:r>
        <w:rPr>
          <w:rFonts w:hint="eastAsia" w:hAnsi="ˎ̥" w:eastAsia="幼圆"/>
          <w:spacing w:val="4"/>
          <w:sz w:val="24"/>
        </w:rPr>
        <w:t xml:space="preserve"> </w:t>
      </w:r>
    </w:p>
    <w:p>
      <w:pPr>
        <w:adjustRightInd w:val="0"/>
        <w:snapToGrid w:val="0"/>
        <w:spacing w:line="400" w:lineRule="exact"/>
        <w:ind w:firstLine="739" w:firstLineChars="200"/>
        <w:jc w:val="center"/>
        <w:rPr>
          <w:rFonts w:hint="eastAsia" w:ascii="楷体_GB2312" w:hAnsi="楷体" w:eastAsia="楷体_GB2312" w:cs="楷体"/>
          <w:b/>
          <w:bCs/>
          <w:spacing w:val="4"/>
          <w:sz w:val="36"/>
          <w:szCs w:val="36"/>
        </w:rPr>
      </w:pPr>
      <w:r>
        <w:rPr>
          <w:rFonts w:hint="eastAsia" w:ascii="楷体_GB2312" w:hAnsi="楷体" w:eastAsia="楷体_GB2312" w:cs="楷体"/>
          <w:b/>
          <w:bCs/>
          <w:spacing w:val="4"/>
          <w:sz w:val="36"/>
          <w:szCs w:val="36"/>
        </w:rPr>
        <w:t>外贸甬军如何顺势突围</w:t>
      </w:r>
    </w:p>
    <w:p>
      <w:pPr>
        <w:spacing w:line="380" w:lineRule="exact"/>
        <w:ind w:firstLine="480" w:firstLineChars="200"/>
        <w:rPr>
          <w:rFonts w:ascii="宋体" w:hAnsi="宋体" w:cs="宋体"/>
          <w:kern w:val="0"/>
          <w:sz w:val="24"/>
        </w:rPr>
      </w:pPr>
    </w:p>
    <w:p>
      <w:pPr>
        <w:spacing w:line="380" w:lineRule="exact"/>
        <w:ind w:firstLine="480" w:firstLineChars="200"/>
        <w:rPr>
          <w:rFonts w:ascii="宋体" w:hAnsi="宋体" w:cs="宋体"/>
          <w:kern w:val="0"/>
          <w:sz w:val="24"/>
        </w:rPr>
        <w:sectPr>
          <w:type w:val="continuous"/>
          <w:pgSz w:w="11906" w:h="16838"/>
          <w:pgMar w:top="1440" w:right="1800" w:bottom="1440" w:left="1800" w:header="851" w:footer="992" w:gutter="0"/>
          <w:pgNumType w:fmt="numberInDash"/>
          <w:cols w:space="720" w:num="1"/>
          <w:docGrid w:linePitch="312" w:charSpace="0"/>
        </w:sectPr>
      </w:pPr>
    </w:p>
    <w:p>
      <w:pPr>
        <w:adjustRightInd w:val="0"/>
        <w:snapToGrid w:val="0"/>
        <w:spacing w:line="400" w:lineRule="exact"/>
        <w:ind w:firstLine="496" w:firstLineChars="200"/>
        <w:jc w:val="left"/>
        <w:rPr>
          <w:rFonts w:hint="eastAsia" w:ascii="宋体" w:hAnsi="宋体" w:cs="宋体"/>
          <w:spacing w:val="4"/>
          <w:sz w:val="24"/>
        </w:rPr>
      </w:pPr>
      <w:r>
        <w:rPr>
          <w:rFonts w:hint="eastAsia" w:ascii="宋体" w:hAnsi="宋体" w:cs="宋体"/>
          <w:spacing w:val="4"/>
          <w:sz w:val="24"/>
        </w:rPr>
        <w:t>“最新变化来了！以前，一个参展企业对外联系人只能填一个，现在根据广交会官方设定，每个展品可以单独设一个联系人，这对大型外贸公司意义重大！”</w:t>
      </w:r>
      <w:r>
        <w:rPr>
          <w:rFonts w:hint="eastAsia" w:ascii="宋体" w:hAnsi="宋体" w:cs="宋体"/>
          <w:spacing w:val="4"/>
          <w:sz w:val="24"/>
          <w:lang w:val="en-US" w:eastAsia="zh-CN"/>
        </w:rPr>
        <w:t>9月16日</w:t>
      </w:r>
      <w:r>
        <w:rPr>
          <w:rFonts w:hint="eastAsia" w:ascii="宋体" w:hAnsi="宋体" w:cs="宋体"/>
          <w:spacing w:val="4"/>
          <w:sz w:val="24"/>
        </w:rPr>
        <w:t>，广交会官网刚刚出台最新参展指引，市商务局贸促处处长费建明就“翻译”出了一条干货。</w:t>
      </w:r>
    </w:p>
    <w:p>
      <w:pPr>
        <w:adjustRightInd w:val="0"/>
        <w:snapToGrid w:val="0"/>
        <w:spacing w:line="400" w:lineRule="exact"/>
        <w:ind w:firstLine="496" w:firstLineChars="200"/>
        <w:jc w:val="left"/>
        <w:rPr>
          <w:rFonts w:hint="eastAsia" w:ascii="宋体" w:hAnsi="宋体" w:cs="宋体"/>
          <w:spacing w:val="4"/>
          <w:sz w:val="24"/>
        </w:rPr>
      </w:pPr>
      <w:r>
        <w:rPr>
          <w:rFonts w:hint="eastAsia" w:ascii="宋体" w:hAnsi="宋体" w:cs="宋体"/>
          <w:spacing w:val="4"/>
          <w:sz w:val="24"/>
        </w:rPr>
        <w:t>广交会被誉为中国外贸的“晴雨表”和“风向标”。近年来，每届广交会宁波参展企业有1100多家，到会境外采购商约20万人，为宁波带来了大量外贸订单。继今年6月，广交会首度以线上形式举办后，商务部宣布第128届广交会将于10月15日至24日继续在网上举办，展期10天。</w:t>
      </w:r>
    </w:p>
    <w:p>
      <w:pPr>
        <w:adjustRightInd w:val="0"/>
        <w:snapToGrid w:val="0"/>
        <w:spacing w:line="400" w:lineRule="exact"/>
        <w:ind w:firstLine="496" w:firstLineChars="200"/>
        <w:jc w:val="left"/>
        <w:rPr>
          <w:rFonts w:hint="eastAsia" w:ascii="宋体" w:hAnsi="宋体" w:cs="宋体"/>
          <w:spacing w:val="4"/>
          <w:sz w:val="24"/>
        </w:rPr>
      </w:pPr>
      <w:r>
        <w:rPr>
          <w:rFonts w:hint="eastAsia" w:ascii="宋体" w:hAnsi="宋体" w:cs="宋体"/>
          <w:spacing w:val="4"/>
          <w:sz w:val="24"/>
        </w:rPr>
        <w:t>当网上广交会褪去最初的“新鲜”，渐成外贸新常态，1100多家宁波参展商同此凉热，或调整市场方向，或改变参展策略，正竭尽全力顺势突围。</w:t>
      </w:r>
    </w:p>
    <w:p>
      <w:pPr>
        <w:adjustRightInd w:val="0"/>
        <w:snapToGrid w:val="0"/>
        <w:spacing w:line="400" w:lineRule="exact"/>
        <w:ind w:firstLine="498" w:firstLineChars="200"/>
        <w:jc w:val="left"/>
        <w:rPr>
          <w:rFonts w:hint="eastAsia" w:ascii="宋体" w:hAnsi="宋体" w:cs="宋体"/>
          <w:b/>
          <w:bCs/>
          <w:spacing w:val="4"/>
          <w:sz w:val="24"/>
        </w:rPr>
      </w:pPr>
      <w:r>
        <w:rPr>
          <w:rFonts w:hint="eastAsia" w:ascii="宋体" w:hAnsi="宋体" w:cs="宋体"/>
          <w:b/>
          <w:bCs/>
          <w:spacing w:val="4"/>
          <w:sz w:val="24"/>
        </w:rPr>
        <w:t>网上广交会</w:t>
      </w:r>
      <w:r>
        <w:rPr>
          <w:rFonts w:hint="eastAsia" w:ascii="宋体" w:hAnsi="宋体" w:cs="宋体"/>
          <w:b/>
          <w:bCs/>
          <w:spacing w:val="4"/>
          <w:sz w:val="24"/>
          <w:lang w:val="en-US" w:eastAsia="zh-CN"/>
        </w:rPr>
        <w:t xml:space="preserve">  </w:t>
      </w:r>
      <w:r>
        <w:rPr>
          <w:rFonts w:hint="eastAsia" w:ascii="宋体" w:hAnsi="宋体" w:cs="宋体"/>
          <w:b/>
          <w:bCs/>
          <w:spacing w:val="4"/>
          <w:sz w:val="24"/>
        </w:rPr>
        <w:t>宁波启示录</w:t>
      </w:r>
    </w:p>
    <w:p>
      <w:pPr>
        <w:adjustRightInd w:val="0"/>
        <w:snapToGrid w:val="0"/>
        <w:spacing w:line="400" w:lineRule="exact"/>
        <w:ind w:firstLine="496" w:firstLineChars="200"/>
        <w:jc w:val="left"/>
        <w:rPr>
          <w:rFonts w:hint="eastAsia" w:ascii="宋体" w:hAnsi="宋体" w:cs="宋体"/>
          <w:spacing w:val="4"/>
          <w:sz w:val="24"/>
        </w:rPr>
      </w:pPr>
      <w:r>
        <w:rPr>
          <w:rFonts w:hint="eastAsia" w:ascii="宋体" w:hAnsi="宋体" w:cs="宋体"/>
          <w:spacing w:val="4"/>
          <w:sz w:val="24"/>
        </w:rPr>
        <w:t>作为宁波中工美进出口有限公司总经理，首届网上广交会时，李锂曾率领全公司，在短短45天之内，从对直播一头雾水到全体外销员直播50场，灯光、声控、布景、镜头语言、OBS推流运用纯熟。一名员工说，当年毕业论文才5000字，但为了广交会直播，她们的脚本足足写了3万字，“够毕业6回了”。</w:t>
      </w:r>
    </w:p>
    <w:p>
      <w:pPr>
        <w:adjustRightInd w:val="0"/>
        <w:snapToGrid w:val="0"/>
        <w:spacing w:line="400" w:lineRule="exact"/>
        <w:ind w:firstLine="496" w:firstLineChars="200"/>
        <w:jc w:val="left"/>
        <w:rPr>
          <w:rFonts w:hint="eastAsia" w:ascii="宋体" w:hAnsi="宋体" w:cs="宋体"/>
          <w:spacing w:val="4"/>
          <w:sz w:val="24"/>
        </w:rPr>
      </w:pPr>
      <w:r>
        <w:rPr>
          <w:rFonts w:hint="eastAsia" w:ascii="宋体" w:hAnsi="宋体" w:cs="宋体"/>
          <w:spacing w:val="4"/>
          <w:sz w:val="24"/>
        </w:rPr>
        <w:t>然而，所有的努力，并没有换来期待的收成。</w:t>
      </w:r>
    </w:p>
    <w:p>
      <w:pPr>
        <w:adjustRightInd w:val="0"/>
        <w:snapToGrid w:val="0"/>
        <w:spacing w:line="400" w:lineRule="exact"/>
        <w:ind w:firstLine="496" w:firstLineChars="200"/>
        <w:jc w:val="left"/>
        <w:rPr>
          <w:rFonts w:hint="eastAsia" w:ascii="宋体" w:hAnsi="宋体" w:cs="宋体"/>
          <w:spacing w:val="4"/>
          <w:sz w:val="24"/>
        </w:rPr>
      </w:pPr>
      <w:r>
        <w:rPr>
          <w:rFonts w:hint="eastAsia" w:ascii="宋体" w:hAnsi="宋体" w:cs="宋体"/>
          <w:spacing w:val="4"/>
          <w:sz w:val="24"/>
        </w:rPr>
        <w:t>一个不容忽视的事实是，虽然线上新技术的搭载让广交会多了更多的展示空间，但一番运转下来，仍有不少短板存在。</w:t>
      </w:r>
    </w:p>
    <w:p>
      <w:pPr>
        <w:adjustRightInd w:val="0"/>
        <w:snapToGrid w:val="0"/>
        <w:spacing w:line="400" w:lineRule="exact"/>
        <w:ind w:firstLine="496" w:firstLineChars="200"/>
        <w:jc w:val="left"/>
        <w:rPr>
          <w:rFonts w:hint="eastAsia" w:ascii="宋体" w:hAnsi="宋体" w:cs="宋体"/>
          <w:spacing w:val="4"/>
          <w:sz w:val="24"/>
        </w:rPr>
      </w:pPr>
      <w:r>
        <w:rPr>
          <w:rFonts w:hint="eastAsia" w:ascii="宋体" w:hAnsi="宋体" w:cs="宋体"/>
          <w:spacing w:val="4"/>
          <w:sz w:val="24"/>
        </w:rPr>
        <w:t>几天前，广交会新闻发言人、中国对外贸易中心副主任徐兵赴宁波调研。市商务局负责人集中汇报了宁波参展企业遇到的主要问题。这些问题在一定程度上影响了企业接单。比如有参展企业认为，目前线上广交会在软件技术方面仍然需要提高，像服务器的稳定程度、登录系统优化、境外客商注册流程、引流效果等，以及设计原因导致客户询盘无法联系，由于首次参展线上广交会，企业的经验不足，很多资源也没有得到合理的运用。同时，线上形式在供采对接时，存在即时沟通功能障碍，难以达到线下面对面深度交流的效果。</w:t>
      </w:r>
    </w:p>
    <w:p>
      <w:pPr>
        <w:adjustRightInd w:val="0"/>
        <w:snapToGrid w:val="0"/>
        <w:spacing w:line="400" w:lineRule="exact"/>
        <w:ind w:firstLine="496" w:firstLineChars="200"/>
        <w:jc w:val="left"/>
        <w:rPr>
          <w:rFonts w:hint="eastAsia" w:ascii="宋体" w:hAnsi="宋体" w:cs="宋体"/>
          <w:spacing w:val="4"/>
          <w:sz w:val="24"/>
        </w:rPr>
      </w:pPr>
      <w:r>
        <w:rPr>
          <w:rFonts w:hint="eastAsia" w:ascii="宋体" w:hAnsi="宋体" w:cs="宋体"/>
          <w:spacing w:val="4"/>
          <w:sz w:val="24"/>
        </w:rPr>
        <w:t>市商务局负责人表示，据了解，全国其他交易团反映的问题也大致相同，相关问题严重影响了成交量。</w:t>
      </w:r>
    </w:p>
    <w:p>
      <w:pPr>
        <w:adjustRightInd w:val="0"/>
        <w:snapToGrid w:val="0"/>
        <w:spacing w:line="400" w:lineRule="exact"/>
        <w:ind w:firstLine="498" w:firstLineChars="200"/>
        <w:jc w:val="left"/>
        <w:rPr>
          <w:rFonts w:hint="eastAsia" w:ascii="宋体" w:hAnsi="宋体" w:cs="宋体"/>
          <w:b/>
          <w:bCs/>
          <w:spacing w:val="4"/>
          <w:sz w:val="24"/>
        </w:rPr>
      </w:pPr>
      <w:r>
        <w:rPr>
          <w:rFonts w:hint="eastAsia" w:ascii="宋体" w:hAnsi="宋体" w:cs="宋体"/>
          <w:b/>
          <w:bCs/>
          <w:spacing w:val="4"/>
          <w:sz w:val="24"/>
        </w:rPr>
        <w:t>多元拓市场</w:t>
      </w:r>
      <w:r>
        <w:rPr>
          <w:rFonts w:hint="eastAsia" w:ascii="宋体" w:hAnsi="宋体" w:cs="宋体"/>
          <w:b/>
          <w:bCs/>
          <w:spacing w:val="4"/>
          <w:sz w:val="24"/>
          <w:lang w:val="en-US" w:eastAsia="zh-CN"/>
        </w:rPr>
        <w:t xml:space="preserve">  </w:t>
      </w:r>
      <w:r>
        <w:rPr>
          <w:rFonts w:hint="eastAsia" w:ascii="宋体" w:hAnsi="宋体" w:cs="宋体"/>
          <w:b/>
          <w:bCs/>
          <w:spacing w:val="4"/>
          <w:sz w:val="24"/>
        </w:rPr>
        <w:t>开眼看世界</w:t>
      </w:r>
    </w:p>
    <w:p>
      <w:pPr>
        <w:adjustRightInd w:val="0"/>
        <w:snapToGrid w:val="0"/>
        <w:spacing w:line="400" w:lineRule="exact"/>
        <w:ind w:firstLine="496" w:firstLineChars="200"/>
        <w:jc w:val="left"/>
        <w:rPr>
          <w:rFonts w:hint="eastAsia" w:ascii="宋体" w:hAnsi="宋体" w:cs="宋体"/>
          <w:spacing w:val="4"/>
          <w:sz w:val="24"/>
        </w:rPr>
      </w:pPr>
      <w:r>
        <w:rPr>
          <w:rFonts w:hint="eastAsia" w:ascii="宋体" w:hAnsi="宋体" w:cs="宋体"/>
          <w:spacing w:val="4"/>
          <w:sz w:val="24"/>
        </w:rPr>
        <w:t>“好消息是，网上广交会平台已经在做系统性的改进，比如新设‘单独联系人’就是一个很好的例子，这对大型外贸企业，尤其是展品动辄成千上万个的参展企业意义重大。”费建明表示，另一方面，企业经此一役，增强了云端参展的能力，把产品放上了阿里国际、环球资源、中国制造网等数字展贸平台，甚至着手自建独立站。</w:t>
      </w:r>
    </w:p>
    <w:p>
      <w:pPr>
        <w:adjustRightInd w:val="0"/>
        <w:snapToGrid w:val="0"/>
        <w:spacing w:line="400" w:lineRule="exact"/>
        <w:ind w:firstLine="496" w:firstLineChars="200"/>
        <w:jc w:val="left"/>
        <w:rPr>
          <w:rFonts w:hint="eastAsia" w:ascii="宋体" w:hAnsi="宋体" w:cs="宋体"/>
          <w:spacing w:val="4"/>
          <w:sz w:val="24"/>
        </w:rPr>
      </w:pPr>
      <w:r>
        <w:rPr>
          <w:rFonts w:hint="eastAsia" w:ascii="宋体" w:hAnsi="宋体" w:cs="宋体"/>
          <w:spacing w:val="4"/>
          <w:sz w:val="24"/>
        </w:rPr>
        <w:t>今年是宁波如意股份有限公司成立35周年，也是如意布局B系跨境电商浓墨重彩的一年。今年5月，公司首次参加B端大促，首周就取得了满意的效果，引爆询盘激增300%。截至目前，如意已完成20多场跨境直播，收效明显。</w:t>
      </w:r>
    </w:p>
    <w:p>
      <w:pPr>
        <w:adjustRightInd w:val="0"/>
        <w:snapToGrid w:val="0"/>
        <w:spacing w:line="400" w:lineRule="exact"/>
        <w:ind w:firstLine="496" w:firstLineChars="200"/>
        <w:jc w:val="left"/>
        <w:rPr>
          <w:rFonts w:hint="eastAsia" w:ascii="宋体" w:hAnsi="宋体" w:cs="宋体"/>
          <w:spacing w:val="4"/>
          <w:sz w:val="24"/>
        </w:rPr>
      </w:pPr>
      <w:r>
        <w:rPr>
          <w:rFonts w:hint="eastAsia" w:ascii="宋体" w:hAnsi="宋体" w:cs="宋体"/>
          <w:spacing w:val="4"/>
          <w:sz w:val="24"/>
        </w:rPr>
        <w:t>在经历了数月的学习和积累后，如意对B端直播也有了新的见解。公司电商部总经理储峰表示，为了应对阿里国际的9月采购节，如意对直播进行了营销大升级，除了介绍产品、现场探厂等常规操作外，还增添了更多特色内容，比如设置“叉车开瓶盖”“叉车绕桩”等趣味环节，花式秀技能，多元化呈现“商”“品”，邀请国际人士当主播，提高买家参与度，同时注重营销策略，推出“买一送一”优惠让利，吸引全球买家流量，以“三日内发货”的承诺增加买方黏性。</w:t>
      </w:r>
    </w:p>
    <w:p>
      <w:pPr>
        <w:adjustRightInd w:val="0"/>
        <w:snapToGrid w:val="0"/>
        <w:spacing w:line="400" w:lineRule="exact"/>
        <w:ind w:firstLine="498" w:firstLineChars="200"/>
        <w:jc w:val="left"/>
        <w:rPr>
          <w:rFonts w:hint="eastAsia" w:ascii="宋体" w:hAnsi="宋体" w:cs="宋体"/>
          <w:b/>
          <w:bCs/>
          <w:spacing w:val="4"/>
          <w:sz w:val="24"/>
        </w:rPr>
      </w:pPr>
      <w:r>
        <w:rPr>
          <w:rFonts w:hint="eastAsia" w:ascii="宋体" w:hAnsi="宋体" w:cs="宋体"/>
          <w:b/>
          <w:bCs/>
          <w:spacing w:val="4"/>
          <w:sz w:val="24"/>
        </w:rPr>
        <w:t>线下展复苏</w:t>
      </w:r>
      <w:r>
        <w:rPr>
          <w:rFonts w:hint="eastAsia" w:ascii="宋体" w:hAnsi="宋体" w:cs="宋体"/>
          <w:b/>
          <w:bCs/>
          <w:spacing w:val="4"/>
          <w:sz w:val="24"/>
          <w:lang w:val="en-US" w:eastAsia="zh-CN"/>
        </w:rPr>
        <w:t xml:space="preserve">  </w:t>
      </w:r>
      <w:r>
        <w:rPr>
          <w:rFonts w:hint="eastAsia" w:ascii="宋体" w:hAnsi="宋体" w:cs="宋体"/>
          <w:b/>
          <w:bCs/>
          <w:spacing w:val="4"/>
          <w:sz w:val="24"/>
        </w:rPr>
        <w:t>全力待出击</w:t>
      </w:r>
    </w:p>
    <w:p>
      <w:pPr>
        <w:adjustRightInd w:val="0"/>
        <w:snapToGrid w:val="0"/>
        <w:spacing w:line="400" w:lineRule="exact"/>
        <w:ind w:firstLine="496" w:firstLineChars="200"/>
        <w:jc w:val="left"/>
        <w:rPr>
          <w:rFonts w:hint="eastAsia" w:ascii="宋体" w:hAnsi="宋体" w:cs="宋体"/>
          <w:spacing w:val="4"/>
          <w:sz w:val="24"/>
        </w:rPr>
      </w:pPr>
      <w:r>
        <w:rPr>
          <w:rFonts w:hint="eastAsia" w:ascii="宋体" w:hAnsi="宋体" w:cs="宋体"/>
          <w:spacing w:val="4"/>
          <w:sz w:val="24"/>
        </w:rPr>
        <w:t>德国时间9月13日下午，杜塞尔多夫房车展在线下顺利落下帷幕。宁波世纪国际展览公司负责人周芊兴奋地发了一条朋友圈，“该展的成功举办，向世界发出一个重要信号，德国已经具备了办展条件！”</w:t>
      </w:r>
    </w:p>
    <w:p>
      <w:pPr>
        <w:adjustRightInd w:val="0"/>
        <w:snapToGrid w:val="0"/>
        <w:spacing w:line="400" w:lineRule="exact"/>
        <w:ind w:firstLine="496" w:firstLineChars="200"/>
        <w:jc w:val="left"/>
        <w:rPr>
          <w:rFonts w:hint="eastAsia" w:ascii="宋体" w:hAnsi="宋体" w:cs="宋体"/>
          <w:spacing w:val="4"/>
          <w:sz w:val="24"/>
        </w:rPr>
      </w:pPr>
      <w:r>
        <w:rPr>
          <w:rFonts w:hint="eastAsia" w:ascii="宋体" w:hAnsi="宋体" w:cs="宋体"/>
          <w:spacing w:val="4"/>
          <w:sz w:val="24"/>
        </w:rPr>
        <w:t>在经历了数月的停摆状态后，6月起，周芊终于等来了一系列国内线下展会的“档期”。从苏州机床展，到广州防疫物资展、上海尚品展等，随着疫情的缓解，国内展会的人气一个比一个旺。如今，她手头正在筹备的，不光有11月的进博会，还有12月的年度汽车行业盛会AMS2020。“后疫情时代，我们会一如既往提供线上线下增值服务，帮助外贸企业斩获更多订单。”周芊表示。</w:t>
      </w:r>
    </w:p>
    <w:p>
      <w:pPr>
        <w:adjustRightInd w:val="0"/>
        <w:snapToGrid w:val="0"/>
        <w:spacing w:line="400" w:lineRule="exact"/>
        <w:ind w:firstLine="496" w:firstLineChars="200"/>
        <w:jc w:val="left"/>
        <w:rPr>
          <w:rFonts w:hint="eastAsia" w:ascii="宋体" w:hAnsi="宋体" w:cs="宋体"/>
          <w:spacing w:val="4"/>
          <w:sz w:val="24"/>
        </w:rPr>
      </w:pPr>
      <w:r>
        <w:rPr>
          <w:rFonts w:hint="eastAsia" w:ascii="宋体" w:hAnsi="宋体" w:cs="宋体"/>
          <w:spacing w:val="4"/>
          <w:sz w:val="24"/>
        </w:rPr>
        <w:t>“现在我们公司正专心准备下个月在上海举办的第14届中国国际酒饮料制造技术和设备展览会。”宁波贡承机械有限公司外销员小陈告诉记者。公司生产果汁饮料的流水线设备，主要出口到东南亚、非洲等地，今年受疫情影响，订单几乎清零，整个上半年做的都是去年的订单。由于受产品特性所限，光凭线上布展，很难获取新客户。“我们现在摩拳擦掌，就等着下个月上海展开幕，争取打个翻身仗。”小陈说。</w:t>
      </w:r>
    </w:p>
    <w:p>
      <w:pPr>
        <w:adjustRightInd w:val="0"/>
        <w:snapToGrid w:val="0"/>
        <w:spacing w:line="400" w:lineRule="exact"/>
        <w:ind w:firstLine="496" w:firstLineChars="200"/>
        <w:jc w:val="left"/>
        <w:rPr>
          <w:rFonts w:hint="eastAsia" w:ascii="宋体" w:hAnsi="宋体" w:cs="宋体"/>
          <w:spacing w:val="4"/>
          <w:sz w:val="24"/>
        </w:rPr>
      </w:pPr>
      <w:r>
        <w:rPr>
          <w:rFonts w:hint="eastAsia" w:ascii="宋体" w:hAnsi="宋体" w:cs="宋体"/>
          <w:spacing w:val="4"/>
          <w:sz w:val="24"/>
        </w:rPr>
        <w:t>省商务厅曾对1000家外贸企业进行抽样调查，结果显示，70%左右的出口订单是通过参加各类专业贸易展览会获得的。“现在虽说这一比例在缩小，但展会依旧是展示企</w:t>
      </w:r>
    </w:p>
    <w:p>
      <w:pPr>
        <w:adjustRightInd w:val="0"/>
        <w:snapToGrid w:val="0"/>
        <w:spacing w:line="400" w:lineRule="exact"/>
        <w:jc w:val="left"/>
        <w:rPr>
          <w:rFonts w:hint="eastAsia" w:ascii="宋体" w:hAnsi="宋体" w:cs="宋体"/>
          <w:kern w:val="0"/>
          <w:sz w:val="24"/>
        </w:rPr>
      </w:pPr>
      <w:r>
        <w:rPr>
          <w:rFonts w:hint="eastAsia" w:ascii="宋体" w:hAnsi="宋体" w:cs="宋体"/>
          <w:spacing w:val="4"/>
          <w:sz w:val="24"/>
        </w:rPr>
        <w:t>业形象、开拓新客源的核心平台，展会上结识客户往往能带动会后的大量成交。”业内人士表示，以广交会为例，根据组委会调研，参展企业会后成交额约占其广交会客户总成交额的80%。今后，线上线下多平台齐头并行，将成为外贸企业拓市的主流。</w:t>
      </w:r>
      <w:r>
        <w:rPr>
          <w:rFonts w:hint="eastAsia" w:ascii="宋体" w:hAnsi="宋体" w:cs="宋体"/>
          <w:kern w:val="0"/>
          <w:sz w:val="24"/>
        </w:rPr>
        <w:t>（宁波日报09-17）</w:t>
      </w:r>
    </w:p>
    <w:p>
      <w:pPr>
        <w:adjustRightInd w:val="0"/>
        <w:snapToGrid w:val="0"/>
        <w:spacing w:line="400" w:lineRule="exact"/>
        <w:jc w:val="left"/>
        <w:rPr>
          <w:rFonts w:hint="eastAsia" w:ascii="宋体" w:hAnsi="宋体" w:cs="宋体"/>
          <w:kern w:val="0"/>
          <w:sz w:val="24"/>
        </w:rPr>
        <w:sectPr>
          <w:type w:val="continuous"/>
          <w:pgSz w:w="11906" w:h="16838"/>
          <w:pgMar w:top="1440" w:right="1800" w:bottom="1440" w:left="1800" w:header="851" w:footer="992" w:gutter="0"/>
          <w:pgNumType w:fmt="numberInDash"/>
          <w:cols w:space="720" w:num="2"/>
          <w:docGrid w:linePitch="312" w:charSpace="0"/>
        </w:sectPr>
      </w:pPr>
    </w:p>
    <w:p>
      <w:pPr>
        <w:spacing w:line="380" w:lineRule="exact"/>
        <w:rPr>
          <w:rFonts w:hint="eastAsia" w:ascii="宋体" w:hAnsi="宋体" w:cs="宋体"/>
          <w:b/>
          <w:bCs/>
          <w:kern w:val="0"/>
          <w:sz w:val="36"/>
          <w:szCs w:val="36"/>
        </w:rPr>
      </w:pPr>
    </w:p>
    <w:p>
      <w:pPr>
        <w:spacing w:line="380" w:lineRule="exact"/>
        <w:rPr>
          <w:rFonts w:hint="eastAsia" w:ascii="宋体" w:hAnsi="宋体" w:cs="宋体"/>
          <w:b/>
          <w:bCs/>
          <w:kern w:val="0"/>
          <w:sz w:val="36"/>
          <w:szCs w:val="36"/>
        </w:rPr>
      </w:pPr>
    </w:p>
    <w:p>
      <w:pPr>
        <w:spacing w:line="380" w:lineRule="exact"/>
        <w:rPr>
          <w:rFonts w:hint="eastAsia" w:ascii="宋体" w:hAnsi="宋体" w:cs="宋体"/>
          <w:b/>
          <w:bCs/>
          <w:kern w:val="0"/>
          <w:sz w:val="36"/>
          <w:szCs w:val="36"/>
        </w:rPr>
      </w:pPr>
    </w:p>
    <w:p>
      <w:pPr>
        <w:spacing w:line="380" w:lineRule="exact"/>
        <w:jc w:val="center"/>
        <w:rPr>
          <w:rFonts w:hint="eastAsia" w:ascii="楷体_GB2312" w:hAnsi="楷体" w:eastAsia="楷体_GB2312" w:cs="楷体"/>
          <w:b/>
          <w:bCs/>
          <w:kern w:val="0"/>
          <w:sz w:val="36"/>
          <w:szCs w:val="36"/>
        </w:rPr>
      </w:pPr>
      <w:r>
        <w:rPr>
          <w:rFonts w:hint="eastAsia" w:ascii="楷体_GB2312" w:hAnsi="楷体" w:eastAsia="楷体_GB2312" w:cs="楷体"/>
          <w:b/>
          <w:bCs/>
          <w:kern w:val="0"/>
          <w:sz w:val="36"/>
          <w:szCs w:val="36"/>
        </w:rPr>
        <w:t>商务部外贸司负责人谈第128届广交会筹备情况</w:t>
      </w:r>
    </w:p>
    <w:p>
      <w:pPr>
        <w:spacing w:line="380" w:lineRule="exact"/>
        <w:ind w:firstLine="723" w:firstLineChars="200"/>
        <w:rPr>
          <w:rFonts w:hint="eastAsia" w:ascii="楷体_GB2312" w:hAnsi="楷体" w:eastAsia="楷体_GB2312" w:cs="楷体"/>
          <w:b/>
          <w:bCs/>
          <w:kern w:val="0"/>
          <w:sz w:val="36"/>
          <w:szCs w:val="36"/>
        </w:rPr>
      </w:pPr>
    </w:p>
    <w:p>
      <w:pPr>
        <w:spacing w:line="380" w:lineRule="exact"/>
        <w:ind w:firstLine="723" w:firstLineChars="200"/>
        <w:rPr>
          <w:rFonts w:hint="eastAsia" w:ascii="楷体_GB2312" w:hAnsi="楷体" w:eastAsia="楷体_GB2312" w:cs="楷体"/>
          <w:b/>
          <w:bCs/>
          <w:kern w:val="0"/>
          <w:sz w:val="36"/>
          <w:szCs w:val="36"/>
        </w:rPr>
        <w:sectPr>
          <w:type w:val="continuous"/>
          <w:pgSz w:w="11906" w:h="16838"/>
          <w:pgMar w:top="1440" w:right="1800" w:bottom="1440" w:left="1800" w:header="851" w:footer="992" w:gutter="0"/>
          <w:pgNumType w:fmt="numberInDash"/>
          <w:cols w:space="720" w:num="1"/>
          <w:docGrid w:linePitch="312" w:charSpace="0"/>
        </w:sectPr>
      </w:pPr>
    </w:p>
    <w:p>
      <w:pPr>
        <w:adjustRightInd w:val="0"/>
        <w:snapToGrid w:val="0"/>
        <w:spacing w:line="400" w:lineRule="exact"/>
        <w:ind w:firstLine="496" w:firstLineChars="200"/>
        <w:jc w:val="left"/>
        <w:rPr>
          <w:rFonts w:hint="eastAsia" w:ascii="宋体" w:hAnsi="宋体" w:cs="宋体"/>
          <w:spacing w:val="4"/>
          <w:sz w:val="24"/>
        </w:rPr>
      </w:pPr>
      <w:r>
        <w:rPr>
          <w:rFonts w:hint="eastAsia" w:ascii="宋体" w:hAnsi="宋体" w:cs="宋体"/>
          <w:spacing w:val="4"/>
          <w:sz w:val="24"/>
        </w:rPr>
        <w:t>第128届中国进出口商品交易会（简称广交会）将于10月15-24日在网上举办。办好第128届广交会，进一步发挥广交会全方位对外开放平台作用，对畅通外贸产业链、供应链有着十分重要的意义。本届广交会将继续按16大类商品分设50个展区，展位总数约6万个，境内外参展企业约2.5万家。为落实党中央、国务院关于助企纾困、减费降负有关要求，帮助企业开拓国际市场，提振各方信心，商务部决定，第128届广交会网上举办期间不向企业收取参展费用，也不向参与同步活动的跨境电商平台收取任何费用。目前，本届广交会组展、招商、配套服务等各项筹备工作均按计划有序推进。</w:t>
      </w:r>
    </w:p>
    <w:p>
      <w:pPr>
        <w:numPr>
          <w:ilvl w:val="0"/>
          <w:numId w:val="3"/>
        </w:numPr>
        <w:adjustRightInd w:val="0"/>
        <w:snapToGrid w:val="0"/>
        <w:spacing w:line="400" w:lineRule="exact"/>
        <w:ind w:firstLine="496" w:firstLineChars="200"/>
        <w:jc w:val="left"/>
        <w:rPr>
          <w:rFonts w:hint="eastAsia" w:ascii="宋体" w:hAnsi="宋体" w:cs="宋体"/>
          <w:spacing w:val="4"/>
          <w:sz w:val="24"/>
        </w:rPr>
      </w:pPr>
      <w:r>
        <w:rPr>
          <w:rFonts w:hint="eastAsia" w:ascii="宋体" w:hAnsi="宋体" w:cs="宋体"/>
          <w:spacing w:val="4"/>
          <w:sz w:val="24"/>
        </w:rPr>
        <w:t>平台功能更加完善。本届广交会进一步丰富了网上平台功能，将设展商展品、供采对接、虚拟展馆、展商直播、新闻与活动、大会服务、跨境电商专区等栏目，将全天候网上展示、推介、供采对接、在线洽谈等功能融为一体。自平台9月15日上线以来，企业积极踊跃上传展品信息，截至9月25日已上传了约202万个展品。</w:t>
      </w:r>
    </w:p>
    <w:p>
      <w:pPr>
        <w:adjustRightInd w:val="0"/>
        <w:snapToGrid w:val="0"/>
        <w:spacing w:line="400" w:lineRule="exact"/>
        <w:ind w:firstLine="496" w:firstLineChars="200"/>
        <w:jc w:val="left"/>
        <w:rPr>
          <w:rFonts w:hint="eastAsia" w:ascii="宋体" w:hAnsi="宋体" w:cs="宋体"/>
          <w:spacing w:val="4"/>
          <w:sz w:val="24"/>
        </w:rPr>
      </w:pPr>
      <w:r>
        <w:rPr>
          <w:rFonts w:hint="eastAsia" w:ascii="宋体" w:hAnsi="宋体" w:cs="宋体"/>
          <w:spacing w:val="4"/>
          <w:sz w:val="24"/>
        </w:rPr>
        <w:t>二、招商力度持续加大。扎实开展全覆盖、多层次的全球招商。通过官网、社交媒体、电子邮件等渠道向全球采购商发布本届广交会举办信息，我驻外使（领）馆、外国驻穗总领馆积极协助扩大宣传邀请。充分利用主流搜索引擎和社交媒体，在重点行业和重点市场开展精准营销，在30多个国家和地区开展“云推介”活动，吸引更多采购商关注、参与本届广交会。同时，强化采购商培训及重点客户联络，努力提升采购商参会体验。</w:t>
      </w:r>
    </w:p>
    <w:p>
      <w:pPr>
        <w:adjustRightInd w:val="0"/>
        <w:snapToGrid w:val="0"/>
        <w:spacing w:line="400" w:lineRule="exact"/>
        <w:ind w:firstLine="496" w:firstLineChars="200"/>
        <w:jc w:val="left"/>
        <w:rPr>
          <w:rFonts w:hint="eastAsia" w:ascii="宋体" w:hAnsi="宋体" w:cs="宋体"/>
          <w:kern w:val="0"/>
          <w:sz w:val="24"/>
        </w:rPr>
        <w:sectPr>
          <w:type w:val="continuous"/>
          <w:pgSz w:w="11906" w:h="16838"/>
          <w:pgMar w:top="1440" w:right="1800" w:bottom="1440" w:left="1800" w:header="851" w:footer="992" w:gutter="0"/>
          <w:pgNumType w:fmt="numberInDash"/>
          <w:cols w:space="720" w:num="2"/>
          <w:docGrid w:linePitch="312" w:charSpace="0"/>
        </w:sectPr>
      </w:pPr>
      <w:r>
        <w:rPr>
          <w:rFonts w:hint="eastAsia" w:ascii="宋体" w:hAnsi="宋体" w:cs="宋体"/>
          <w:spacing w:val="4"/>
          <w:sz w:val="24"/>
        </w:rPr>
        <w:t>三、配套活动更加丰富。本届广交会将开展广交会出口产品设计奖（CF奖）评审，以设计创新助推外贸高质量发展。将在线举办多场新品发布直播活动，集中展现广交会优质企业的最新产品。丰富网上参展配套服务，提供产品设计与贸易配套服务、在线金融服务、会展海关在线服务、知识产权保护与贸易纠纷处理等，增设物流、检验、认证等驻会商务服务。提供智能客服，为参会各方提供更便捷的咨询体验。</w:t>
      </w:r>
      <w:r>
        <w:rPr>
          <w:rFonts w:hint="eastAsia" w:ascii="宋体" w:hAnsi="宋体" w:cs="宋体"/>
          <w:kern w:val="0"/>
          <w:sz w:val="24"/>
        </w:rPr>
        <w:t>（商务部09-28）</w:t>
      </w:r>
    </w:p>
    <w:p>
      <w:pPr>
        <w:adjustRightInd w:val="0"/>
        <w:snapToGrid w:val="0"/>
        <w:spacing w:line="400" w:lineRule="exact"/>
        <w:rPr>
          <w:rFonts w:hint="eastAsia" w:ascii="宋体" w:hAnsi="宋体" w:cs="宋体"/>
          <w:kern w:val="0"/>
          <w:sz w:val="24"/>
        </w:rPr>
        <w:sectPr>
          <w:type w:val="continuous"/>
          <w:pgSz w:w="11906" w:h="16838"/>
          <w:pgMar w:top="1440" w:right="1800" w:bottom="1440" w:left="1800" w:header="851" w:footer="992" w:gutter="0"/>
          <w:pgNumType w:fmt="numberInDash"/>
          <w:cols w:space="720" w:num="2"/>
          <w:docGrid w:linePitch="312" w:charSpace="0"/>
        </w:sectPr>
      </w:pPr>
    </w:p>
    <w:p>
      <w:pPr>
        <w:spacing w:line="380" w:lineRule="exact"/>
        <w:ind w:firstLine="480" w:firstLineChars="200"/>
        <w:rPr>
          <w:rFonts w:hint="eastAsia" w:ascii="宋体" w:hAnsi="宋体" w:cs="宋体"/>
          <w:kern w:val="0"/>
          <w:sz w:val="24"/>
        </w:rPr>
      </w:pPr>
    </w:p>
    <w:p>
      <w:pPr>
        <w:spacing w:line="380" w:lineRule="exact"/>
        <w:ind w:firstLine="480" w:firstLineChars="200"/>
        <w:rPr>
          <w:rFonts w:hint="eastAsia" w:ascii="宋体" w:hAnsi="宋体" w:cs="宋体"/>
          <w:kern w:val="0"/>
          <w:sz w:val="24"/>
        </w:rPr>
      </w:pPr>
    </w:p>
    <w:p>
      <w:pPr>
        <w:spacing w:line="380" w:lineRule="exact"/>
        <w:rPr>
          <w:rFonts w:hint="eastAsia" w:ascii="宋体" w:hAnsi="宋体" w:cs="宋体"/>
          <w:kern w:val="0"/>
          <w:sz w:val="24"/>
        </w:rPr>
      </w:pPr>
    </w:p>
    <w:p>
      <w:pPr>
        <w:spacing w:line="380" w:lineRule="exact"/>
        <w:rPr>
          <w:rFonts w:hint="eastAsia" w:ascii="宋体" w:hAnsi="宋体" w:cs="宋体"/>
          <w:kern w:val="0"/>
          <w:sz w:val="24"/>
        </w:rPr>
      </w:pPr>
    </w:p>
    <w:p>
      <w:pPr>
        <w:spacing w:line="380" w:lineRule="exact"/>
        <w:rPr>
          <w:rFonts w:hint="eastAsia" w:ascii="宋体" w:hAnsi="宋体" w:cs="宋体"/>
          <w:kern w:val="0"/>
          <w:sz w:val="24"/>
        </w:rPr>
      </w:pPr>
    </w:p>
    <w:p>
      <w:pPr>
        <w:spacing w:line="380" w:lineRule="exact"/>
        <w:rPr>
          <w:rFonts w:hint="eastAsia" w:ascii="宋体" w:hAnsi="宋体" w:cs="宋体"/>
          <w:kern w:val="0"/>
          <w:sz w:val="24"/>
        </w:rPr>
      </w:pPr>
    </w:p>
    <w:p>
      <w:pPr>
        <w:spacing w:line="380" w:lineRule="exact"/>
        <w:rPr>
          <w:rFonts w:hint="eastAsia" w:ascii="宋体" w:hAnsi="宋体" w:cs="宋体"/>
          <w:kern w:val="0"/>
          <w:sz w:val="24"/>
        </w:rPr>
      </w:pPr>
    </w:p>
    <w:p>
      <w:pPr>
        <w:spacing w:line="380" w:lineRule="exact"/>
        <w:rPr>
          <w:rFonts w:hint="eastAsia" w:ascii="宋体" w:hAnsi="宋体" w:cs="宋体"/>
          <w:kern w:val="0"/>
          <w:sz w:val="24"/>
        </w:rPr>
      </w:pPr>
    </w:p>
    <w:p>
      <w:pPr>
        <w:spacing w:line="380" w:lineRule="exact"/>
        <w:rPr>
          <w:rFonts w:hint="eastAsia" w:ascii="宋体" w:hAnsi="宋体" w:cs="宋体"/>
          <w:kern w:val="0"/>
          <w:sz w:val="24"/>
        </w:rPr>
      </w:pPr>
    </w:p>
    <w:p>
      <w:pPr>
        <w:spacing w:line="380" w:lineRule="exact"/>
        <w:rPr>
          <w:rFonts w:hint="eastAsia" w:ascii="宋体" w:hAnsi="宋体" w:cs="宋体"/>
          <w:kern w:val="0"/>
          <w:sz w:val="24"/>
        </w:rPr>
      </w:pPr>
    </w:p>
    <w:p>
      <w:pPr>
        <w:spacing w:line="380" w:lineRule="exact"/>
        <w:rPr>
          <w:rFonts w:hint="eastAsia" w:ascii="宋体" w:hAnsi="宋体" w:cs="宋体"/>
          <w:kern w:val="0"/>
          <w:sz w:val="24"/>
        </w:rPr>
      </w:pPr>
    </w:p>
    <w:p>
      <w:pPr>
        <w:spacing w:line="380" w:lineRule="exact"/>
        <w:rPr>
          <w:rFonts w:hint="eastAsia" w:ascii="宋体" w:hAnsi="宋体" w:cs="宋体"/>
          <w:kern w:val="0"/>
          <w:sz w:val="24"/>
        </w:rPr>
      </w:pPr>
    </w:p>
    <w:p>
      <w:pPr>
        <w:spacing w:line="380" w:lineRule="exact"/>
        <w:rPr>
          <w:rFonts w:hint="eastAsia" w:ascii="宋体" w:hAnsi="宋体" w:cs="宋体"/>
          <w:kern w:val="0"/>
          <w:sz w:val="24"/>
        </w:rPr>
      </w:pPr>
    </w:p>
    <w:p>
      <w:pPr>
        <w:spacing w:line="380" w:lineRule="exact"/>
        <w:rPr>
          <w:rFonts w:hint="eastAsia" w:ascii="宋体" w:hAnsi="宋体" w:cs="宋体"/>
          <w:kern w:val="0"/>
          <w:sz w:val="24"/>
        </w:rPr>
      </w:pPr>
    </w:p>
    <w:p>
      <w:pPr>
        <w:spacing w:line="380" w:lineRule="exact"/>
        <w:rPr>
          <w:rFonts w:hint="eastAsia" w:ascii="宋体" w:hAnsi="宋体" w:cs="宋体"/>
          <w:kern w:val="0"/>
          <w:sz w:val="24"/>
        </w:rPr>
      </w:pPr>
    </w:p>
    <w:p>
      <w:pPr>
        <w:spacing w:line="380" w:lineRule="exact"/>
        <w:rPr>
          <w:rFonts w:hint="eastAsia" w:ascii="宋体" w:hAnsi="宋体" w:cs="宋体"/>
          <w:kern w:val="0"/>
          <w:sz w:val="24"/>
        </w:rPr>
      </w:pPr>
    </w:p>
    <w:p>
      <w:pPr>
        <w:spacing w:line="380" w:lineRule="exact"/>
        <w:rPr>
          <w:rFonts w:hint="eastAsia" w:ascii="宋体" w:hAnsi="宋体" w:cs="宋体"/>
          <w:kern w:val="0"/>
          <w:sz w:val="24"/>
        </w:rPr>
      </w:pPr>
    </w:p>
    <w:p>
      <w:pPr>
        <w:spacing w:line="380" w:lineRule="exact"/>
        <w:rPr>
          <w:rFonts w:hint="eastAsia" w:ascii="宋体" w:hAnsi="宋体" w:cs="宋体"/>
          <w:kern w:val="0"/>
          <w:sz w:val="24"/>
        </w:rPr>
      </w:pPr>
    </w:p>
    <w:p>
      <w:pPr>
        <w:spacing w:line="380" w:lineRule="exact"/>
        <w:rPr>
          <w:rFonts w:hint="eastAsia" w:ascii="宋体" w:hAnsi="宋体" w:cs="宋体"/>
          <w:kern w:val="0"/>
          <w:sz w:val="24"/>
        </w:rPr>
      </w:pPr>
    </w:p>
    <w:p>
      <w:pPr>
        <w:spacing w:line="380" w:lineRule="exact"/>
        <w:rPr>
          <w:rFonts w:hint="eastAsia" w:ascii="宋体" w:hAnsi="宋体" w:cs="宋体"/>
          <w:kern w:val="0"/>
          <w:sz w:val="24"/>
        </w:rPr>
      </w:pPr>
    </w:p>
    <w:p>
      <w:pPr>
        <w:spacing w:line="380" w:lineRule="exact"/>
        <w:rPr>
          <w:rFonts w:hint="eastAsia" w:ascii="宋体" w:hAnsi="宋体" w:cs="宋体"/>
          <w:kern w:val="0"/>
          <w:sz w:val="24"/>
        </w:rPr>
      </w:pPr>
    </w:p>
    <w:p>
      <w:pPr>
        <w:spacing w:line="380" w:lineRule="exact"/>
        <w:rPr>
          <w:rFonts w:hint="eastAsia" w:ascii="宋体" w:hAnsi="宋体" w:cs="宋体"/>
          <w:kern w:val="0"/>
          <w:sz w:val="24"/>
        </w:rPr>
      </w:pPr>
    </w:p>
    <w:p>
      <w:pPr>
        <w:spacing w:line="380" w:lineRule="exact"/>
        <w:rPr>
          <w:rFonts w:hint="eastAsia" w:ascii="宋体" w:hAnsi="宋体" w:cs="宋体"/>
          <w:kern w:val="0"/>
          <w:sz w:val="24"/>
        </w:rPr>
      </w:pPr>
    </w:p>
    <w:p>
      <w:pPr>
        <w:spacing w:line="380" w:lineRule="exact"/>
        <w:rPr>
          <w:rFonts w:hint="eastAsia" w:ascii="宋体" w:hAnsi="宋体" w:cs="宋体"/>
          <w:kern w:val="0"/>
          <w:sz w:val="24"/>
        </w:rPr>
      </w:pPr>
    </w:p>
    <w:p>
      <w:pPr>
        <w:spacing w:line="380" w:lineRule="exact"/>
        <w:rPr>
          <w:rFonts w:hint="eastAsia" w:ascii="宋体" w:hAnsi="宋体" w:cs="宋体"/>
          <w:kern w:val="0"/>
          <w:sz w:val="24"/>
        </w:rPr>
      </w:pPr>
    </w:p>
    <w:p>
      <w:pPr>
        <w:spacing w:line="380" w:lineRule="exact"/>
        <w:rPr>
          <w:rFonts w:hint="eastAsia" w:ascii="宋体" w:hAnsi="宋体" w:cs="宋体"/>
          <w:kern w:val="0"/>
          <w:sz w:val="24"/>
        </w:rPr>
      </w:pPr>
    </w:p>
    <w:p>
      <w:pPr>
        <w:spacing w:line="380" w:lineRule="exact"/>
        <w:rPr>
          <w:rFonts w:hint="eastAsia" w:ascii="宋体" w:hAnsi="宋体" w:cs="宋体"/>
          <w:kern w:val="0"/>
          <w:sz w:val="24"/>
        </w:rPr>
      </w:pPr>
    </w:p>
    <w:p>
      <w:pPr>
        <w:spacing w:line="380" w:lineRule="exact"/>
        <w:rPr>
          <w:rFonts w:hint="eastAsia" w:ascii="宋体" w:hAnsi="宋体" w:cs="宋体"/>
          <w:kern w:val="0"/>
          <w:sz w:val="24"/>
        </w:rPr>
      </w:pPr>
    </w:p>
    <w:p>
      <w:pPr>
        <w:spacing w:line="380" w:lineRule="exact"/>
        <w:rPr>
          <w:rFonts w:hint="eastAsia" w:ascii="宋体" w:hAnsi="宋体" w:cs="宋体"/>
          <w:kern w:val="0"/>
          <w:sz w:val="24"/>
        </w:rPr>
      </w:pPr>
    </w:p>
    <w:p>
      <w:pPr>
        <w:spacing w:line="380" w:lineRule="exact"/>
        <w:rPr>
          <w:rFonts w:hint="eastAsia" w:ascii="宋体" w:hAnsi="宋体" w:cs="宋体"/>
          <w:kern w:val="0"/>
          <w:sz w:val="24"/>
        </w:rPr>
      </w:pPr>
    </w:p>
    <w:p>
      <w:pPr>
        <w:rPr>
          <w:rFonts w:hint="eastAsia" w:ascii="宋体" w:hAnsi="宋体" w:cs="宋体"/>
          <w:kern w:val="0"/>
          <w:sz w:val="24"/>
        </w:rPr>
      </w:pPr>
      <w:r>
        <w:rPr>
          <w:rFonts w:hint="eastAsia" w:ascii="宋体" w:hAnsi="宋体" w:cs="宋体"/>
          <w:kern w:val="0"/>
          <w:sz w:val="24"/>
        </w:rPr>
        <w:br w:type="page"/>
      </w:r>
    </w:p>
    <w:p>
      <w:pPr>
        <w:spacing w:line="400" w:lineRule="exact"/>
        <w:jc w:val="left"/>
        <w:rPr>
          <w:rFonts w:hint="eastAsia" w:ascii="华文彩云" w:eastAsia="华文彩云"/>
          <w:b/>
          <w:sz w:val="36"/>
          <w:szCs w:val="36"/>
        </w:rPr>
      </w:pPr>
    </w:p>
    <w:p>
      <w:pPr>
        <w:spacing w:line="400" w:lineRule="exact"/>
        <w:jc w:val="left"/>
        <w:rPr>
          <w:rFonts w:hint="eastAsia" w:ascii="华文彩云" w:eastAsia="华文彩云"/>
          <w:b/>
          <w:sz w:val="36"/>
          <w:szCs w:val="36"/>
        </w:rPr>
      </w:pPr>
      <w:r>
        <w:rPr>
          <w:rFonts w:hint="eastAsia" w:ascii="华文彩云" w:eastAsia="华文彩云"/>
          <w:b/>
          <w:sz w:val="36"/>
          <w:szCs w:val="36"/>
        </w:rPr>
        <w:t>◎ 预警信息</w:t>
      </w:r>
    </w:p>
    <w:p>
      <w:pPr>
        <w:pStyle w:val="3"/>
        <w:keepNext w:val="0"/>
        <w:keepLines w:val="0"/>
        <w:widowControl/>
        <w:shd w:val="clear" w:color="auto" w:fill="FFFFFF"/>
        <w:spacing w:before="0" w:after="0" w:line="240" w:lineRule="auto"/>
        <w:jc w:val="center"/>
        <w:rPr>
          <w:rFonts w:hint="eastAsia" w:ascii="楷体" w:hAnsi="楷体" w:eastAsia="楷体" w:cs="楷体"/>
          <w:color w:val="333333"/>
          <w:sz w:val="36"/>
          <w:szCs w:val="36"/>
          <w:shd w:val="clear" w:color="auto" w:fill="FFFFFF"/>
        </w:rPr>
      </w:pP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jc w:val="center"/>
        <w:textAlignment w:val="auto"/>
        <w:outlineLvl w:val="0"/>
        <w:rPr>
          <w:rFonts w:hint="eastAsia" w:ascii="楷体_GB2312" w:hAnsi="楷体" w:eastAsia="楷体_GB2312" w:cs="楷体"/>
          <w:b/>
          <w:bCs/>
          <w:color w:val="000000"/>
          <w:sz w:val="36"/>
          <w:szCs w:val="36"/>
        </w:rPr>
      </w:pPr>
      <w:r>
        <w:rPr>
          <w:rFonts w:hint="eastAsia" w:ascii="楷体_GB2312" w:hAnsi="楷体" w:eastAsia="楷体_GB2312" w:cs="楷体"/>
          <w:b/>
          <w:bCs/>
          <w:color w:val="000000"/>
          <w:sz w:val="36"/>
          <w:szCs w:val="36"/>
        </w:rPr>
        <w:t>欧洲疫情卷土重来 多国采取更严限制措施</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jc w:val="center"/>
        <w:textAlignment w:val="auto"/>
        <w:outlineLvl w:val="0"/>
        <w:rPr>
          <w:rFonts w:ascii="楷体_GB2312" w:hAnsi="楷体" w:eastAsia="楷体_GB2312" w:cs="楷体"/>
          <w:b/>
          <w:bCs/>
          <w:color w:val="000000"/>
          <w:sz w:val="36"/>
          <w:szCs w:val="36"/>
        </w:rPr>
      </w:pPr>
      <w:r>
        <w:rPr>
          <w:rFonts w:hint="eastAsia" w:ascii="楷体_GB2312" w:hAnsi="楷体" w:eastAsia="楷体_GB2312" w:cs="楷体"/>
          <w:b/>
          <w:bCs/>
          <w:color w:val="000000"/>
          <w:sz w:val="36"/>
          <w:szCs w:val="36"/>
        </w:rPr>
        <w:t>经济复苏忧虑令市场再度承压</w:t>
      </w:r>
    </w:p>
    <w:p>
      <w:pPr>
        <w:spacing w:line="380" w:lineRule="exact"/>
        <w:ind w:firstLine="480" w:firstLineChars="200"/>
        <w:rPr>
          <w:rFonts w:hint="eastAsia" w:ascii="宋体" w:hAnsi="宋体" w:cs="宋体"/>
          <w:kern w:val="0"/>
          <w:sz w:val="24"/>
        </w:rPr>
      </w:pPr>
    </w:p>
    <w:p>
      <w:pPr>
        <w:spacing w:line="380" w:lineRule="exact"/>
        <w:ind w:firstLine="480" w:firstLineChars="200"/>
        <w:rPr>
          <w:rFonts w:ascii="宋体" w:hAnsi="宋体" w:cs="宋体"/>
          <w:kern w:val="0"/>
          <w:sz w:val="24"/>
        </w:rPr>
        <w:sectPr>
          <w:type w:val="continuous"/>
          <w:pgSz w:w="11906" w:h="16838"/>
          <w:pgMar w:top="1440" w:right="1800" w:bottom="1440" w:left="1800" w:header="851" w:footer="992" w:gutter="0"/>
          <w:pgNumType w:fmt="numberInDash"/>
          <w:cols w:space="720" w:num="1"/>
          <w:docGrid w:linePitch="312" w:charSpace="0"/>
        </w:sectPr>
      </w:pPr>
    </w:p>
    <w:p>
      <w:pPr>
        <w:pStyle w:val="7"/>
        <w:spacing w:before="0" w:beforeAutospacing="0" w:after="0" w:afterAutospacing="0" w:line="400" w:lineRule="exact"/>
        <w:ind w:firstLine="480" w:firstLineChars="200"/>
        <w:jc w:val="both"/>
        <w:rPr>
          <w:rFonts w:hint="eastAsia"/>
          <w:color w:val="000000"/>
        </w:rPr>
      </w:pPr>
      <w:r>
        <w:rPr>
          <w:rFonts w:hint="eastAsia"/>
          <w:color w:val="000000"/>
        </w:rPr>
        <w:t>在9月19号左右欧洲疫情防控措施趋严等因素的影响下，9月21日开盘，包括德国DAX30、英国富时100、法国CAC40等在内的欧洲主要股指开盘下跌。截至发稿，前述股指跌幅均超过3%。其中银行和旅游板块领跌，这也是受疫情冲击最直接的行业。</w:t>
      </w:r>
    </w:p>
    <w:p>
      <w:pPr>
        <w:pStyle w:val="7"/>
        <w:spacing w:before="0" w:beforeAutospacing="0" w:after="0" w:afterAutospacing="0" w:line="400" w:lineRule="exact"/>
        <w:ind w:firstLine="480" w:firstLineChars="200"/>
        <w:jc w:val="both"/>
        <w:rPr>
          <w:rFonts w:hint="eastAsia"/>
          <w:color w:val="000000"/>
        </w:rPr>
      </w:pPr>
      <w:r>
        <w:rPr>
          <w:rFonts w:hint="eastAsia"/>
          <w:color w:val="000000"/>
        </w:rPr>
        <w:t>西班牙首都马德里自9月21日零时起对37个市镇的人员实行出入限制，民众除了去上班、履行法律或教育义务外，不得离开自己所在的街区。英国首相约翰逊在9月18日也表示，正看到第二波疫情来袭，尽管英国不想再次封锁，但政府可能会采取新的限制措施。其他欧洲国家也采取了类似更加严格的限制措施。</w:t>
      </w:r>
    </w:p>
    <w:p>
      <w:pPr>
        <w:pStyle w:val="7"/>
        <w:spacing w:before="0" w:beforeAutospacing="0" w:after="0" w:afterAutospacing="0" w:line="400" w:lineRule="exact"/>
        <w:ind w:firstLine="480" w:firstLineChars="200"/>
        <w:jc w:val="both"/>
        <w:rPr>
          <w:rFonts w:hint="eastAsia"/>
          <w:color w:val="000000"/>
        </w:rPr>
      </w:pPr>
      <w:r>
        <w:rPr>
          <w:rFonts w:hint="eastAsia"/>
          <w:color w:val="000000"/>
        </w:rPr>
        <w:t>欧洲多国相继实行更严格的社交距离限制措施，令投资者对欧洲的经济复苏前景产生更多疑虑。在9月初，德国政府还曾发布一份乐观的GDP预测，将2020年德国经济增长从4月份预期的萎缩6.3%，上调至萎缩5.8%。</w:t>
      </w:r>
    </w:p>
    <w:p>
      <w:pPr>
        <w:pStyle w:val="7"/>
        <w:spacing w:before="0" w:beforeAutospacing="0" w:after="0" w:afterAutospacing="0" w:line="400" w:lineRule="exact"/>
        <w:ind w:firstLine="480" w:firstLineChars="200"/>
        <w:jc w:val="both"/>
        <w:rPr>
          <w:rFonts w:hint="eastAsia"/>
          <w:color w:val="000000"/>
        </w:rPr>
      </w:pPr>
      <w:r>
        <w:rPr>
          <w:rFonts w:hint="eastAsia"/>
          <w:color w:val="000000"/>
        </w:rPr>
        <w:t>作为欧洲经济的火车头，德国经济正在艰难复苏，尤其是在汽车制造和出口行业。德国联邦统计局（Destatis）9月8日数据显示，7月出口环比增长4.7％，连续第三个月录得增长，但增幅仍低于6月的14.9％，较疫情前水平（2月）下降12％。</w:t>
      </w:r>
    </w:p>
    <w:p>
      <w:pPr>
        <w:pStyle w:val="7"/>
        <w:spacing w:before="0" w:beforeAutospacing="0" w:after="0" w:afterAutospacing="0" w:line="400" w:lineRule="exact"/>
        <w:ind w:firstLine="480" w:firstLineChars="200"/>
        <w:jc w:val="both"/>
        <w:rPr>
          <w:rFonts w:hint="eastAsia"/>
          <w:color w:val="000000"/>
        </w:rPr>
      </w:pPr>
      <w:r>
        <w:rPr>
          <w:rFonts w:hint="eastAsia"/>
          <w:color w:val="000000"/>
        </w:rPr>
        <w:t>德国ifo经济研究所调查部主管Klaus Wohlrabe在表示，尽管人们预计德国经济将从二季度历史性的萎缩中恢复，但复苏动能仍然脆弱，同时他指出，二次疫情来势汹汹，德国仍未走出困境。</w:t>
      </w:r>
    </w:p>
    <w:p>
      <w:pPr>
        <w:pStyle w:val="7"/>
        <w:spacing w:before="0" w:beforeAutospacing="0" w:after="0" w:afterAutospacing="0" w:line="400" w:lineRule="exact"/>
        <w:ind w:firstLine="480" w:firstLineChars="200"/>
        <w:jc w:val="both"/>
        <w:rPr>
          <w:rFonts w:hint="eastAsia"/>
          <w:color w:val="000000"/>
        </w:rPr>
      </w:pPr>
      <w:r>
        <w:rPr>
          <w:rFonts w:hint="eastAsia"/>
          <w:color w:val="000000"/>
        </w:rPr>
        <w:t>欧元区前景则相对更不乐观。国际评级机构惠誉在9月7日的报告中，将2020年欧元区GDP增长预测由萎缩8.0%下调至萎缩9.0%。</w:t>
      </w:r>
    </w:p>
    <w:p>
      <w:pPr>
        <w:pStyle w:val="4"/>
        <w:widowControl/>
        <w:spacing w:before="0" w:beforeAutospacing="0" w:after="0" w:afterAutospacing="0" w:line="400" w:lineRule="exact"/>
        <w:rPr>
          <w:rFonts w:cs="宋体"/>
          <w:color w:val="000000"/>
        </w:rPr>
      </w:pPr>
      <w:r>
        <w:rPr>
          <w:rFonts w:cs="宋体"/>
          <w:color w:val="000000"/>
        </w:rPr>
        <w:t>西班牙贫困地区民众生计受影响</w:t>
      </w:r>
    </w:p>
    <w:p>
      <w:pPr>
        <w:pStyle w:val="7"/>
        <w:spacing w:before="0" w:beforeAutospacing="0" w:after="0" w:afterAutospacing="0" w:line="400" w:lineRule="exact"/>
        <w:ind w:firstLine="480" w:firstLineChars="200"/>
        <w:jc w:val="both"/>
        <w:rPr>
          <w:rFonts w:hint="eastAsia"/>
          <w:color w:val="000000"/>
        </w:rPr>
      </w:pPr>
      <w:r>
        <w:rPr>
          <w:rFonts w:hint="eastAsia"/>
          <w:color w:val="000000"/>
        </w:rPr>
        <w:t>西班牙首都马德里自9月21日零时起对37个市镇的人员实行出入限制，民众除了去上班、履行法律或教育义务外，不得离开自己所在的街区。公园也将暂时关闭，酒吧、餐馆、商业中心等场所将以50%的接待量对外开放，并且须在晚上10点前关门。</w:t>
      </w:r>
    </w:p>
    <w:p>
      <w:pPr>
        <w:pStyle w:val="7"/>
        <w:spacing w:before="0" w:beforeAutospacing="0" w:after="0" w:afterAutospacing="0" w:line="400" w:lineRule="exact"/>
        <w:ind w:firstLine="480" w:firstLineChars="200"/>
        <w:jc w:val="both"/>
        <w:rPr>
          <w:rFonts w:hint="eastAsia"/>
          <w:color w:val="000000"/>
        </w:rPr>
      </w:pPr>
      <w:r>
        <w:rPr>
          <w:rFonts w:hint="eastAsia"/>
          <w:color w:val="000000"/>
        </w:rPr>
        <w:t>该限制至少持续14天，预计影响马德里自治区近13%的人口，超过85万人出行受限。马德里大区主席Isabel Díaz Ayuso在9月18日表示，采取这些措施是为了避免马德里重回紧急状态。</w:t>
      </w:r>
    </w:p>
    <w:p>
      <w:pPr>
        <w:pStyle w:val="7"/>
        <w:spacing w:before="0" w:beforeAutospacing="0" w:after="0" w:afterAutospacing="0" w:line="400" w:lineRule="exact"/>
        <w:ind w:firstLine="480" w:firstLineChars="200"/>
        <w:jc w:val="both"/>
        <w:rPr>
          <w:rFonts w:hint="eastAsia"/>
          <w:color w:val="000000"/>
        </w:rPr>
      </w:pPr>
      <w:r>
        <w:rPr>
          <w:rFonts w:hint="eastAsia"/>
          <w:color w:val="000000"/>
        </w:rPr>
        <w:t>马德里自治区卫生负责人Enrique Ruiz Escudero则表示，如果采取措施后发病率仍未能得到有效控制，那么整个城市可能重回封锁。他表示：“如果真的有必要封锁马德里，我们将会采取行动。”</w:t>
      </w:r>
    </w:p>
    <w:p>
      <w:pPr>
        <w:pStyle w:val="7"/>
        <w:spacing w:before="0" w:beforeAutospacing="0" w:after="0" w:afterAutospacing="0" w:line="400" w:lineRule="exact"/>
        <w:ind w:firstLine="480" w:firstLineChars="200"/>
        <w:jc w:val="both"/>
        <w:rPr>
          <w:rFonts w:hint="eastAsia"/>
          <w:color w:val="000000"/>
        </w:rPr>
      </w:pPr>
      <w:r>
        <w:rPr>
          <w:rFonts w:hint="eastAsia"/>
          <w:color w:val="000000"/>
        </w:rPr>
        <w:t>不少分析认为，此次措施将对西班牙南部贫困地区造成冲击。实施限制的地区多为收入较低的移民聚集区，不少民众从事育儿保姆、服务员、老人护理以及快递送货等行业，严格的出入限制或将对其生计造成影响。不少民众周日走上街头呼吁当局改善卫生条件并取消限制。</w:t>
      </w:r>
    </w:p>
    <w:p>
      <w:pPr>
        <w:pStyle w:val="7"/>
        <w:spacing w:before="0" w:beforeAutospacing="0" w:after="0" w:afterAutospacing="0" w:line="400" w:lineRule="exact"/>
        <w:ind w:firstLine="480" w:firstLineChars="200"/>
        <w:jc w:val="both"/>
        <w:rPr>
          <w:rFonts w:hint="eastAsia"/>
          <w:color w:val="000000"/>
        </w:rPr>
      </w:pPr>
      <w:r>
        <w:rPr>
          <w:rFonts w:hint="eastAsia"/>
          <w:color w:val="000000"/>
        </w:rPr>
        <w:t>瓦列卡斯（Vallecas）是马德里感染率最高的地区之一，居民们表示，当地的卫生系统已经接近瘫痪，除了担心健康问题外，他们更忧心自己会被污名化，新的限制可能会剥夺他们的收入。大多数在瓦列卡斯居住的人并不在当地工作，限制措施将对当地居民影响巨大。</w:t>
      </w:r>
    </w:p>
    <w:p>
      <w:pPr>
        <w:pStyle w:val="7"/>
        <w:spacing w:before="0" w:beforeAutospacing="0" w:after="0" w:afterAutospacing="0" w:line="400" w:lineRule="exact"/>
        <w:ind w:firstLine="480" w:firstLineChars="200"/>
        <w:jc w:val="both"/>
        <w:rPr>
          <w:rFonts w:hint="eastAsia"/>
          <w:color w:val="000000"/>
        </w:rPr>
      </w:pPr>
      <w:r>
        <w:rPr>
          <w:rFonts w:hint="eastAsia"/>
          <w:color w:val="000000"/>
        </w:rPr>
        <w:t>过去两周，西班牙报告超过12.2万例新增确诊病例，其中三分之一位于马德里地区。目前西班牙整体发病率为每10万人259.76例，在马德里，这一数据上升到659.41例，但在瓦列卡斯，这一数据为1241例。</w:t>
      </w:r>
    </w:p>
    <w:p>
      <w:pPr>
        <w:pStyle w:val="7"/>
        <w:spacing w:before="0" w:beforeAutospacing="0" w:after="0" w:afterAutospacing="0" w:line="400" w:lineRule="exact"/>
        <w:ind w:firstLine="480" w:firstLineChars="200"/>
        <w:jc w:val="both"/>
        <w:rPr>
          <w:rFonts w:hint="eastAsia"/>
          <w:color w:val="000000"/>
        </w:rPr>
      </w:pPr>
      <w:r>
        <w:rPr>
          <w:rFonts w:hint="eastAsia"/>
          <w:color w:val="000000"/>
        </w:rPr>
        <w:t>当地的医疗资源已经频频告急。瓦列卡斯一家医疗中心的护士表示，我们正在努力照顾病人，但出于人员紧缺的问题，很多医疗中心不得不面临关闭。</w:t>
      </w:r>
    </w:p>
    <w:p>
      <w:pPr>
        <w:pStyle w:val="7"/>
        <w:spacing w:before="0" w:beforeAutospacing="0" w:after="0" w:afterAutospacing="0" w:line="400" w:lineRule="exact"/>
        <w:ind w:firstLine="480" w:firstLineChars="200"/>
        <w:jc w:val="both"/>
        <w:rPr>
          <w:rFonts w:hint="eastAsia"/>
          <w:color w:val="000000"/>
        </w:rPr>
      </w:pPr>
      <w:r>
        <w:rPr>
          <w:rFonts w:hint="eastAsia"/>
          <w:color w:val="000000"/>
        </w:rPr>
        <w:t>马德里安提斯医学协会的外科医生ángela Hernández Puente表示，现在卫生中心的情况的确很糟糕，人员短缺不是一个新问题，但在疫情的冲击下，医院显得更是被动。按照马德里的人口数量、密度以及高流动性的特点，当局此前应该采取更多的积极措施应对。</w:t>
      </w:r>
    </w:p>
    <w:p>
      <w:pPr>
        <w:pStyle w:val="7"/>
        <w:spacing w:before="0" w:beforeAutospacing="0" w:after="0" w:afterAutospacing="0" w:line="400" w:lineRule="exact"/>
        <w:ind w:firstLine="480" w:firstLineChars="200"/>
        <w:jc w:val="both"/>
        <w:rPr>
          <w:rFonts w:hint="eastAsia"/>
          <w:color w:val="000000"/>
        </w:rPr>
      </w:pPr>
      <w:r>
        <w:rPr>
          <w:rFonts w:hint="eastAsia"/>
          <w:color w:val="000000"/>
        </w:rPr>
        <w:t>在其他地区，新冠肺炎患者占医院总病床数的8.6％，但在马德里，这一数字为21％，而且还在攀升。已经有两家医院表示，他们的重症监护室（ICU）已以100％的能力运行，很多原定的手术计划也被取消了。</w:t>
      </w:r>
    </w:p>
    <w:p>
      <w:pPr>
        <w:pStyle w:val="4"/>
        <w:widowControl/>
        <w:spacing w:before="0" w:beforeAutospacing="0" w:after="0" w:afterAutospacing="0" w:line="400" w:lineRule="exact"/>
        <w:rPr>
          <w:rFonts w:cs="宋体"/>
          <w:color w:val="000000"/>
        </w:rPr>
      </w:pPr>
      <w:r>
        <w:rPr>
          <w:rFonts w:cs="宋体"/>
          <w:color w:val="000000"/>
        </w:rPr>
        <w:t>疫情令经济复苏面临更多不确定性</w:t>
      </w:r>
    </w:p>
    <w:p>
      <w:pPr>
        <w:pStyle w:val="7"/>
        <w:spacing w:before="0" w:beforeAutospacing="0" w:after="0" w:afterAutospacing="0" w:line="400" w:lineRule="exact"/>
        <w:ind w:firstLine="480" w:firstLineChars="200"/>
        <w:jc w:val="both"/>
        <w:rPr>
          <w:rFonts w:hint="eastAsia"/>
          <w:color w:val="000000"/>
        </w:rPr>
      </w:pPr>
      <w:r>
        <w:rPr>
          <w:rFonts w:hint="eastAsia"/>
          <w:color w:val="000000"/>
        </w:rPr>
        <w:t>在西班牙疫情再次呈失控趋势的同时，欧洲其他地区的疫情也依然严峻。世卫组织欧洲区域主任Hans Kluge 9月17日表示，摆在我们面前的是非常严重的情况，过去两周，超过一半的欧洲国家病例数增长10％以上，尽管很可能是因为检测范围扩大，但也显示出欧洲地区惊人的病毒传播率。</w:t>
      </w:r>
    </w:p>
    <w:p>
      <w:pPr>
        <w:pStyle w:val="7"/>
        <w:spacing w:before="0" w:beforeAutospacing="0" w:after="0" w:afterAutospacing="0" w:line="400" w:lineRule="exact"/>
        <w:ind w:firstLine="480" w:firstLineChars="200"/>
        <w:jc w:val="both"/>
        <w:rPr>
          <w:rFonts w:hint="eastAsia"/>
          <w:color w:val="000000"/>
        </w:rPr>
      </w:pPr>
      <w:r>
        <w:rPr>
          <w:rFonts w:hint="eastAsia"/>
          <w:color w:val="000000"/>
        </w:rPr>
        <w:t>英国首相约翰逊在9月18日也表示，正看到第二波疫情来袭，尽管英国不想再次封锁，但政府可能会采取新的限制措施。英国正考虑对东北部民众聚会进行限制，除了与家人聚会外，其他聚会将不被当局允许，预计受影响的人口或达200万。此外，英国政府也考虑晚上10点前关闭娱乐场所。</w:t>
      </w:r>
    </w:p>
    <w:p>
      <w:pPr>
        <w:pStyle w:val="7"/>
        <w:spacing w:before="0" w:beforeAutospacing="0" w:after="0" w:afterAutospacing="0" w:line="400" w:lineRule="exact"/>
        <w:ind w:firstLine="480" w:firstLineChars="200"/>
        <w:jc w:val="both"/>
        <w:rPr>
          <w:rFonts w:hint="eastAsia"/>
          <w:color w:val="000000"/>
        </w:rPr>
      </w:pPr>
      <w:r>
        <w:rPr>
          <w:rFonts w:hint="eastAsia"/>
          <w:color w:val="000000"/>
        </w:rPr>
        <w:t>法国财长勒梅尔9月18日表示，自己的新冠病毒检测结果呈阳性，目前没有任何症状，会依照医嘱进行隔离。</w:t>
      </w:r>
    </w:p>
    <w:p>
      <w:pPr>
        <w:pStyle w:val="7"/>
        <w:spacing w:before="0" w:beforeAutospacing="0" w:after="0" w:afterAutospacing="0" w:line="400" w:lineRule="exact"/>
        <w:ind w:firstLine="480" w:firstLineChars="200"/>
        <w:jc w:val="both"/>
        <w:rPr>
          <w:rFonts w:hint="eastAsia"/>
          <w:color w:val="000000"/>
        </w:rPr>
      </w:pPr>
      <w:r>
        <w:rPr>
          <w:rFonts w:hint="eastAsia"/>
          <w:color w:val="000000"/>
        </w:rPr>
        <w:t>荷兰国际集团（ING）首席经济学家Peter Vanden Houte表示，可以清楚看见，新增新冠病例数仍在激增，如果没有有效的疫苗控制，疫情将继续阻碍经济增长。而且一旦当前的经济衰退开始反映在失业人数增加上，人们还会担心第二轮疫情的负面影响。“我们不能排除民众进一步采取预防性储蓄措施，从带而抑制消费，使经济的复苏更加困难。”</w:t>
      </w:r>
    </w:p>
    <w:p>
      <w:pPr>
        <w:pStyle w:val="7"/>
        <w:spacing w:before="0" w:beforeAutospacing="0" w:after="0" w:afterAutospacing="0" w:line="400" w:lineRule="exact"/>
        <w:ind w:firstLine="480" w:firstLineChars="200"/>
        <w:jc w:val="both"/>
        <w:rPr>
          <w:rFonts w:hint="eastAsia"/>
          <w:color w:val="000000"/>
        </w:rPr>
      </w:pPr>
      <w:r>
        <w:rPr>
          <w:rFonts w:hint="eastAsia"/>
          <w:color w:val="000000"/>
        </w:rPr>
        <w:t>9月15日至17日，路透社对41名经济学家的调查显示，90％的受访经济学家认为，感染率的进一步上升是2021年欧元区经济面临的最大风险。</w:t>
      </w:r>
    </w:p>
    <w:p>
      <w:pPr>
        <w:pStyle w:val="7"/>
        <w:spacing w:before="0" w:beforeAutospacing="0" w:after="0" w:afterAutospacing="0" w:line="400" w:lineRule="exact"/>
        <w:ind w:firstLine="480" w:firstLineChars="200"/>
        <w:jc w:val="both"/>
        <w:sectPr>
          <w:type w:val="continuous"/>
          <w:pgSz w:w="11906" w:h="16838"/>
          <w:pgMar w:top="1440" w:right="1800" w:bottom="1440" w:left="1800" w:header="851" w:footer="992" w:gutter="0"/>
          <w:pgNumType w:fmt="numberInDash"/>
          <w:cols w:space="720" w:num="2"/>
          <w:docGrid w:linePitch="312" w:charSpace="0"/>
        </w:sectPr>
      </w:pPr>
      <w:r>
        <w:rPr>
          <w:rFonts w:hint="eastAsia"/>
          <w:color w:val="000000"/>
        </w:rPr>
        <w:t>荷兰合作银行（Rabobank）宏观战略负责人Elwin de Groot也表示，在疫情影响下，大多数行业仍远未恢复至疫情前的水平，他认为今年最后三个月经济难以再现增长。但由于政府可能会转向更具针对性的措施，疫情对经济的真正损害可能会在下一季度显现。</w:t>
      </w:r>
      <w:r>
        <w:rPr>
          <w:rFonts w:hint="eastAsia"/>
        </w:rPr>
        <w:t>（21世纪经济报道09-22）</w:t>
      </w:r>
    </w:p>
    <w:p>
      <w:pPr>
        <w:rPr>
          <w:rFonts w:hint="eastAsia" w:ascii="楷体_GB2312" w:hAnsi="楷体" w:eastAsia="楷体_GB2312" w:cs="楷体"/>
          <w:color w:val="333333"/>
          <w:sz w:val="36"/>
          <w:szCs w:val="36"/>
          <w:shd w:val="clear" w:color="auto" w:fill="FFFFFF"/>
        </w:rPr>
      </w:pPr>
    </w:p>
    <w:p>
      <w:pPr>
        <w:rPr>
          <w:rFonts w:hint="eastAsia" w:ascii="楷体_GB2312" w:hAnsi="楷体" w:eastAsia="楷体_GB2312" w:cs="楷体"/>
          <w:color w:val="333333"/>
          <w:sz w:val="36"/>
          <w:szCs w:val="36"/>
          <w:shd w:val="clear" w:color="auto" w:fill="FFFFFF"/>
        </w:rPr>
      </w:pPr>
    </w:p>
    <w:p>
      <w:pPr>
        <w:spacing w:line="380" w:lineRule="exact"/>
        <w:jc w:val="center"/>
        <w:rPr>
          <w:rFonts w:hint="eastAsia" w:ascii="楷体_GB2312" w:hAnsi="楷体" w:eastAsia="楷体_GB2312" w:cs="楷体"/>
          <w:b/>
          <w:bCs/>
          <w:color w:val="333333"/>
          <w:sz w:val="36"/>
          <w:szCs w:val="36"/>
          <w:shd w:val="clear" w:color="auto" w:fill="FFFFFF"/>
        </w:rPr>
      </w:pPr>
      <w:r>
        <w:rPr>
          <w:rFonts w:hint="eastAsia" w:ascii="楷体_GB2312" w:hAnsi="楷体" w:eastAsia="楷体_GB2312" w:cs="楷体"/>
          <w:b/>
          <w:bCs/>
          <w:color w:val="333333"/>
          <w:sz w:val="36"/>
          <w:szCs w:val="36"/>
          <w:shd w:val="clear" w:color="auto" w:fill="FFFFFF"/>
        </w:rPr>
        <w:t>为稳定大宗粮油贸易合作贡献中国力量</w:t>
      </w:r>
    </w:p>
    <w:p>
      <w:pPr>
        <w:spacing w:line="380" w:lineRule="exact"/>
        <w:ind w:firstLine="480" w:firstLineChars="200"/>
        <w:rPr>
          <w:rFonts w:hint="eastAsia" w:ascii="宋体" w:hAnsi="宋体" w:cs="宋体"/>
          <w:kern w:val="0"/>
          <w:sz w:val="24"/>
        </w:rPr>
      </w:pPr>
    </w:p>
    <w:p>
      <w:pPr>
        <w:spacing w:line="380" w:lineRule="exact"/>
        <w:ind w:firstLine="480" w:firstLineChars="200"/>
        <w:rPr>
          <w:rFonts w:hint="eastAsia" w:ascii="宋体" w:hAnsi="宋体" w:cs="宋体"/>
          <w:kern w:val="0"/>
          <w:sz w:val="24"/>
        </w:rPr>
        <w:sectPr>
          <w:type w:val="continuous"/>
          <w:pgSz w:w="11906" w:h="16838"/>
          <w:pgMar w:top="1440" w:right="1800" w:bottom="1440" w:left="1800" w:header="851" w:footer="992" w:gutter="0"/>
          <w:pgNumType w:fmt="numberInDash"/>
          <w:cols w:space="720" w:num="1"/>
          <w:docGrid w:linePitch="312" w:charSpace="0"/>
        </w:sectPr>
      </w:pPr>
    </w:p>
    <w:p>
      <w:pPr>
        <w:spacing w:line="380" w:lineRule="exact"/>
        <w:ind w:firstLine="480" w:firstLineChars="200"/>
        <w:rPr>
          <w:rFonts w:hint="eastAsia" w:ascii="宋体" w:hAnsi="宋体" w:cs="宋体"/>
          <w:kern w:val="0"/>
          <w:sz w:val="24"/>
        </w:rPr>
      </w:pPr>
      <w:r>
        <w:rPr>
          <w:rFonts w:hint="eastAsia" w:ascii="宋体" w:hAnsi="宋体" w:cs="宋体"/>
          <w:kern w:val="0"/>
          <w:sz w:val="24"/>
        </w:rPr>
        <w:t>新冠肺炎疫情在给全球经济和贸易发展造成冲击的同时，也给包括大宗粮油等在内的农产品贸易带来了挑战。由中国食品土畜进出口商会主办的第十一届全球大宗粮油产业峰会于日前在苏州举行。国内外政府主管部门代表、行业专家、企业代表解读了大宗粮油行业的相关政策和市场走势，围绕大豆、油菜籽等粮油产品的贸易与合作展开深入交流。</w:t>
      </w:r>
    </w:p>
    <w:p>
      <w:pPr>
        <w:spacing w:line="380" w:lineRule="exact"/>
        <w:ind w:firstLine="480" w:firstLineChars="200"/>
        <w:rPr>
          <w:rFonts w:hint="eastAsia" w:ascii="宋体" w:hAnsi="宋体" w:cs="宋体"/>
          <w:kern w:val="0"/>
          <w:sz w:val="24"/>
        </w:rPr>
      </w:pPr>
      <w:r>
        <w:rPr>
          <w:rFonts w:hint="eastAsia" w:ascii="宋体" w:hAnsi="宋体" w:cs="宋体"/>
          <w:kern w:val="0"/>
          <w:sz w:val="24"/>
        </w:rPr>
        <w:t>近年来，中国食品农产品进口不断扩大。数据显示，中国农产品贸易额已由2011年的279亿美元增长到2019年的2284亿美元，年均增长12.4%。以大宗谷物油脂油料为例，中国大宗谷物油脂油料进口额由2001年的36亿美元增长到2019年的457亿美元，是全球大宗谷物油脂油料进口第一大国。</w:t>
      </w:r>
    </w:p>
    <w:p>
      <w:pPr>
        <w:spacing w:line="380" w:lineRule="exact"/>
        <w:ind w:firstLine="480" w:firstLineChars="200"/>
        <w:rPr>
          <w:rFonts w:hint="eastAsia" w:ascii="宋体" w:hAnsi="宋体" w:cs="宋体"/>
          <w:kern w:val="0"/>
          <w:sz w:val="24"/>
        </w:rPr>
      </w:pPr>
      <w:r>
        <w:rPr>
          <w:rFonts w:hint="eastAsia" w:ascii="宋体" w:hAnsi="宋体" w:cs="宋体"/>
          <w:kern w:val="0"/>
          <w:sz w:val="24"/>
        </w:rPr>
        <w:t>“今年上半年，在异常严峻的外贸形势下，中国农产品进口实现逆势增长。”食土商会会长曹德荣指出，疫情防控成果正推动中国经济加快复苏，得益于一系列稳定农产品外贸政策措施的推出及其实施效果的逐步显现，上半年，中国农产品实现进出口额1159亿美元，同比增长7.5%，与同期全国进出口总额下降6.5%相比，优势明显。尤其是在进口方面，中国农产品上半年的进口额为807.5亿美元，同比增长13.5%。其中，在中美第一阶段经贸协议签署及落实的积极影响下，中国粮食、大豆、食用植物油的进口额分别增长14.2%、12.7%和13%。</w:t>
      </w:r>
    </w:p>
    <w:p>
      <w:pPr>
        <w:spacing w:line="380" w:lineRule="exact"/>
        <w:ind w:firstLine="480" w:firstLineChars="200"/>
        <w:rPr>
          <w:rFonts w:hint="eastAsia" w:ascii="宋体" w:hAnsi="宋体" w:cs="宋体"/>
          <w:kern w:val="0"/>
          <w:sz w:val="24"/>
        </w:rPr>
      </w:pPr>
      <w:r>
        <w:rPr>
          <w:rFonts w:hint="eastAsia" w:ascii="宋体" w:hAnsi="宋体" w:cs="宋体"/>
          <w:kern w:val="0"/>
          <w:sz w:val="24"/>
        </w:rPr>
        <w:t>在满足自身需求的同时，中国农产品领域的经贸发展也为众多农产品生产国提供了发展机遇。作为全球第二大棕榈油出口与生产国，马来西亚约90%的棕榈油用于出口，棕榈油是马来西亚主要的经济支柱产业之一。中国是马来西亚最大的棕榈油贸易伙伴，也是近年来马来西亚制造业最大的海外投资来源国。马来西亚驻上海总领事丘世豪希望，中国油脂生产企业继续深化与马方的经贸合作，加强与马来西亚在棕榈油领域的创新研究合作，为中国和国际市场带来更多元的棕榈油产品。</w:t>
      </w:r>
    </w:p>
    <w:p>
      <w:pPr>
        <w:spacing w:line="380" w:lineRule="exact"/>
        <w:ind w:firstLine="480" w:firstLineChars="200"/>
        <w:rPr>
          <w:rFonts w:hint="eastAsia" w:ascii="宋体" w:hAnsi="宋体" w:cs="宋体"/>
          <w:kern w:val="0"/>
          <w:sz w:val="24"/>
          <w:lang w:eastAsia="zh-CN"/>
        </w:rPr>
        <w:sectPr>
          <w:type w:val="continuous"/>
          <w:pgSz w:w="11906" w:h="16838"/>
          <w:pgMar w:top="1440" w:right="1800" w:bottom="1440" w:left="1800" w:header="851" w:footer="992" w:gutter="0"/>
          <w:pgNumType w:fmt="numberInDash"/>
          <w:cols w:equalWidth="0" w:num="2">
            <w:col w:w="3940" w:space="425"/>
            <w:col w:w="3940"/>
          </w:cols>
          <w:docGrid w:linePitch="312" w:charSpace="0"/>
        </w:sectPr>
      </w:pPr>
      <w:r>
        <w:rPr>
          <w:rFonts w:hint="eastAsia" w:ascii="宋体" w:hAnsi="宋体" w:cs="宋体"/>
          <w:kern w:val="0"/>
          <w:sz w:val="24"/>
        </w:rPr>
        <w:t>面对当前外部环境的变化，中国正坚定不移地扩大对外开放，稳定产业链供应链。曹德荣强调，大宗粮油行业在促进外贸发展、保障国内市场供应方面发挥着重要作用。新的形势也蕴含了大宗粮油行业发展的新机遇。但与此同时，行业企业的整体外贸订单下降、出口下滑、利润走低，大宗粮油贸易也面临国内需求复苏缓慢、发展是否可持续等现实挑战。行业企业要密切关注大豆等大宗粮油产品国际供应以及贸易摩擦等因素带来的不确定性风险，分析国际经贸格局、新冠肺炎疫情、产需形势对行业的影响，并及时采取有针对性的措施防范化解风险。中国也将与业界同行一道，致力推动全球大宗粮油的贸易合作</w:t>
      </w:r>
      <w:r>
        <w:rPr>
          <w:rFonts w:hint="eastAsia" w:ascii="宋体" w:hAnsi="宋体" w:cs="宋体"/>
          <w:kern w:val="0"/>
          <w:sz w:val="24"/>
          <w:lang w:eastAsia="zh-CN"/>
        </w:rPr>
        <w:t>。（</w:t>
      </w:r>
      <w:r>
        <w:rPr>
          <w:rFonts w:hint="eastAsia" w:ascii="宋体" w:hAnsi="宋体" w:cs="宋体"/>
          <w:kern w:val="0"/>
          <w:sz w:val="24"/>
        </w:rPr>
        <w:t>国际商报</w:t>
      </w:r>
      <w:r>
        <w:rPr>
          <w:rFonts w:hint="eastAsia" w:ascii="宋体" w:hAnsi="宋体" w:cs="宋体"/>
          <w:kern w:val="0"/>
          <w:sz w:val="24"/>
          <w:lang w:val="en-US" w:eastAsia="zh-CN"/>
        </w:rPr>
        <w:t>0</w:t>
      </w:r>
      <w:r>
        <w:rPr>
          <w:rFonts w:hint="eastAsia" w:ascii="宋体" w:hAnsi="宋体" w:cs="宋体"/>
          <w:kern w:val="0"/>
          <w:sz w:val="24"/>
        </w:rPr>
        <w:t>9</w:t>
      </w:r>
      <w:r>
        <w:rPr>
          <w:rFonts w:hint="eastAsia" w:ascii="宋体" w:hAnsi="宋体" w:cs="宋体"/>
          <w:kern w:val="0"/>
          <w:sz w:val="24"/>
          <w:lang w:val="en-US" w:eastAsia="zh-CN"/>
        </w:rPr>
        <w:t>-0</w:t>
      </w:r>
      <w:r>
        <w:rPr>
          <w:rFonts w:hint="eastAsia" w:ascii="宋体" w:hAnsi="宋体" w:cs="宋体"/>
          <w:kern w:val="0"/>
          <w:sz w:val="24"/>
        </w:rPr>
        <w:t>1</w:t>
      </w:r>
      <w:r>
        <w:rPr>
          <w:rFonts w:hint="eastAsia" w:ascii="宋体" w:hAnsi="宋体" w:cs="宋体"/>
          <w:kern w:val="0"/>
          <w:sz w:val="24"/>
          <w:lang w:eastAsia="zh-CN"/>
        </w:rPr>
        <w:t>）</w:t>
      </w:r>
    </w:p>
    <w:p>
      <w:pPr>
        <w:spacing w:line="380" w:lineRule="exact"/>
        <w:ind w:firstLine="480" w:firstLineChars="200"/>
        <w:rPr>
          <w:rFonts w:hint="eastAsia" w:ascii="宋体" w:hAnsi="宋体" w:cs="宋体"/>
          <w:kern w:val="0"/>
          <w:sz w:val="24"/>
          <w:lang w:eastAsia="zh-CN"/>
        </w:rPr>
      </w:pPr>
    </w:p>
    <w:p>
      <w:pPr>
        <w:spacing w:line="380" w:lineRule="exact"/>
        <w:jc w:val="both"/>
        <w:rPr>
          <w:rFonts w:hint="eastAsia" w:ascii="楷体_GB2312" w:hAnsi="楷体" w:eastAsia="楷体_GB2312" w:cs="楷体"/>
          <w:b/>
          <w:bCs/>
          <w:color w:val="333333"/>
          <w:sz w:val="36"/>
          <w:szCs w:val="36"/>
          <w:shd w:val="clear" w:color="auto" w:fill="FFFFFF"/>
        </w:rPr>
      </w:pPr>
    </w:p>
    <w:p>
      <w:pPr>
        <w:spacing w:line="380" w:lineRule="exact"/>
        <w:jc w:val="center"/>
        <w:rPr>
          <w:rFonts w:hint="eastAsia" w:ascii="楷体_GB2312" w:hAnsi="楷体" w:eastAsia="楷体_GB2312" w:cs="楷体"/>
          <w:b/>
          <w:bCs/>
          <w:color w:val="333333"/>
          <w:sz w:val="36"/>
          <w:szCs w:val="36"/>
          <w:shd w:val="clear" w:color="auto" w:fill="FFFFFF"/>
        </w:rPr>
      </w:pPr>
      <w:r>
        <w:rPr>
          <w:rFonts w:hint="eastAsia" w:ascii="楷体_GB2312" w:hAnsi="楷体" w:eastAsia="楷体_GB2312" w:cs="楷体"/>
          <w:b/>
          <w:bCs/>
          <w:color w:val="333333"/>
          <w:sz w:val="36"/>
          <w:szCs w:val="36"/>
          <w:shd w:val="clear" w:color="auto" w:fill="FFFFFF"/>
        </w:rPr>
        <w:t>工程机械行业外需波动风险仍需警惕</w:t>
      </w:r>
    </w:p>
    <w:p>
      <w:pPr>
        <w:spacing w:line="380" w:lineRule="exact"/>
        <w:ind w:firstLine="480" w:firstLineChars="200"/>
        <w:rPr>
          <w:rFonts w:hint="eastAsia" w:ascii="宋体" w:hAnsi="宋体" w:cs="宋体"/>
          <w:kern w:val="0"/>
          <w:sz w:val="24"/>
        </w:rPr>
      </w:pPr>
    </w:p>
    <w:p>
      <w:pPr>
        <w:spacing w:line="380" w:lineRule="exact"/>
        <w:ind w:firstLine="480" w:firstLineChars="200"/>
        <w:rPr>
          <w:rFonts w:hint="eastAsia" w:ascii="宋体" w:hAnsi="宋体" w:cs="宋体"/>
          <w:kern w:val="0"/>
          <w:sz w:val="24"/>
        </w:rPr>
        <w:sectPr>
          <w:type w:val="continuous"/>
          <w:pgSz w:w="11906" w:h="16838"/>
          <w:pgMar w:top="1440" w:right="1800" w:bottom="1440" w:left="1800" w:header="851" w:footer="992" w:gutter="0"/>
          <w:pgNumType w:fmt="numberInDash"/>
          <w:cols w:space="720" w:num="1"/>
          <w:docGrid w:linePitch="312" w:charSpace="0"/>
        </w:sectPr>
      </w:pPr>
    </w:p>
    <w:p>
      <w:pPr>
        <w:spacing w:line="380" w:lineRule="exact"/>
        <w:ind w:firstLine="480" w:firstLineChars="200"/>
        <w:rPr>
          <w:rFonts w:hint="eastAsia" w:ascii="宋体" w:hAnsi="宋体" w:cs="宋体"/>
          <w:kern w:val="0"/>
          <w:sz w:val="24"/>
        </w:rPr>
      </w:pPr>
      <w:r>
        <w:rPr>
          <w:rFonts w:hint="eastAsia" w:ascii="宋体" w:hAnsi="宋体" w:cs="宋体"/>
          <w:kern w:val="0"/>
          <w:sz w:val="24"/>
        </w:rPr>
        <w:t>“2020年全年国内工程机械市场需求有望实现平稳增长。根据目前国际疫情等情况判断，今年工程机械出口将面临较大压力，保持增长还需付出较大努力。”中国工程机械工业协会会长祁俊近日在京表示，2021年，随着市场新增需求和更新需求共同发挥作用，工程机械市场整体需求将保持平稳发展。</w:t>
      </w:r>
    </w:p>
    <w:p>
      <w:pPr>
        <w:spacing w:line="380" w:lineRule="exact"/>
        <w:ind w:firstLine="480" w:firstLineChars="200"/>
        <w:rPr>
          <w:rFonts w:hint="eastAsia" w:ascii="宋体" w:hAnsi="宋体" w:cs="宋体"/>
          <w:kern w:val="0"/>
          <w:sz w:val="24"/>
        </w:rPr>
      </w:pPr>
      <w:r>
        <w:rPr>
          <w:rFonts w:hint="eastAsia" w:ascii="宋体" w:hAnsi="宋体" w:cs="宋体"/>
          <w:kern w:val="0"/>
          <w:sz w:val="24"/>
        </w:rPr>
        <w:t>今年以来，在疫情防控和复工复产措施的共同作用下，中国工程机械销售量逐月好转。前7个月，中国工程机械工业协会统计的挖掘机、装载机、推土机、平地机、汽车起重机等12种整机产品累计销售79.7929万台，同比增长18%。其中，出口13.8182万台，同比增长3.46%。</w:t>
      </w:r>
    </w:p>
    <w:p>
      <w:pPr>
        <w:spacing w:line="380" w:lineRule="exact"/>
        <w:ind w:firstLine="480" w:firstLineChars="200"/>
        <w:rPr>
          <w:rFonts w:hint="eastAsia" w:ascii="宋体" w:hAnsi="宋体" w:cs="宋体"/>
          <w:kern w:val="0"/>
          <w:sz w:val="24"/>
        </w:rPr>
      </w:pPr>
      <w:r>
        <w:rPr>
          <w:rFonts w:hint="eastAsia" w:ascii="宋体" w:hAnsi="宋体" w:cs="宋体"/>
          <w:kern w:val="0"/>
          <w:sz w:val="24"/>
        </w:rPr>
        <w:t>有分析认为，目前看，国外疫情走势仍存在高度不确定性。疫情不仅给全球经济贸易发展带来冲击，还将在短期内持续打击投资者信心，削弱政府的基建投资能力，导致部分项目延迟或取消，进而对工程机械制造业、租赁业等相关领域带来负面影响，使行业外部需求波动风险持续凸显。</w:t>
      </w:r>
    </w:p>
    <w:p>
      <w:pPr>
        <w:spacing w:line="380" w:lineRule="exact"/>
        <w:ind w:firstLine="480" w:firstLineChars="200"/>
        <w:rPr>
          <w:rFonts w:hint="eastAsia" w:ascii="宋体" w:hAnsi="宋体" w:cs="宋体"/>
          <w:kern w:val="0"/>
          <w:sz w:val="24"/>
        </w:rPr>
      </w:pPr>
      <w:r>
        <w:rPr>
          <w:rFonts w:hint="eastAsia" w:ascii="宋体" w:hAnsi="宋体" w:cs="宋体"/>
          <w:kern w:val="0"/>
          <w:sz w:val="24"/>
        </w:rPr>
        <w:t>经过多年发展，中国的制造能力已实现了对工程机械产品全品类的覆盖，并改写了世界工程机械的产业格局。尤其是改革开放40多年来，中国工程机械行业快速发展，形成了一批行业排头兵企业，包括大型综合性企业集团和专特精优企业；构建了集研发、制造、服务、后市场于一体的完整产业链，供应商体系和代理商体系不断培育完善。与此同时，工程机械行业的国际市场占有率、影响力和国际地位显著提升，已成长为“走出去”参与“一带一路”建设的重点产业。</w:t>
      </w:r>
    </w:p>
    <w:p>
      <w:pPr>
        <w:spacing w:line="380" w:lineRule="exact"/>
        <w:ind w:firstLine="480" w:firstLineChars="200"/>
        <w:rPr>
          <w:rFonts w:hint="eastAsia" w:ascii="宋体" w:hAnsi="宋体" w:cs="宋体"/>
          <w:kern w:val="0"/>
          <w:sz w:val="24"/>
        </w:rPr>
      </w:pPr>
      <w:r>
        <w:rPr>
          <w:rFonts w:hint="eastAsia" w:ascii="宋体" w:hAnsi="宋体" w:cs="宋体"/>
          <w:kern w:val="0"/>
          <w:sz w:val="24"/>
        </w:rPr>
        <w:t>应对新变化，迎接新挑战，第十六届中国(北京)国际工程机械、建材机械及矿山机械展览与技术交流会(BICES 2021)将于2021年9月14-17日在北京国际展览中心新馆举办。据中国工程机械工业协会常务副会长兼秘书长苏子孟介绍，以“数字高效、绿色可靠”为主题，BICES 2021将设置科技创新成果展区、绿色发展主题展馆、大国重器主题展馆、高端配套件、强基工程主题展馆、智能化及工业互联网主题展馆以及其它特色展区。展会将结合行业发展新形势、产业变化新趋势，针对疫情防控常态化和加快形成以国内大循环为主体、国内国际双循环相互促进的新发展格局给行业企业带来的新机遇，以及行业“十四五”规划中确定的目标任务，集中展示各参展单位在数字化、智能化、轻量化、舒适化、大型化、成套化、节能减排、安全可靠等方面的新技术、新产品。</w:t>
      </w:r>
    </w:p>
    <w:p>
      <w:pPr>
        <w:spacing w:line="380" w:lineRule="exact"/>
        <w:ind w:firstLine="480" w:firstLineChars="200"/>
        <w:rPr>
          <w:rFonts w:hint="eastAsia" w:ascii="宋体" w:hAnsi="宋体" w:cs="宋体"/>
          <w:kern w:val="0"/>
          <w:sz w:val="24"/>
        </w:rPr>
      </w:pPr>
      <w:r>
        <w:rPr>
          <w:rFonts w:hint="eastAsia" w:ascii="宋体" w:hAnsi="宋体" w:cs="宋体"/>
          <w:kern w:val="0"/>
          <w:sz w:val="24"/>
        </w:rPr>
        <w:t>随着疫情的进一步缓解，主办方将全力提升展会品质和专业观众数量，并着力加强海外用户的邀请和相关活动组织。展会期间还将举办第三届“一带一路”工程机械国际合作论坛、第三届中非工程机械合作发展论坛、第二届国际产能合作境外承包工程与工程机械合作论坛暨丝路领军人才走进BICES 2021、全球工程机械产业大会、BICES 2021-阿里巴巴工程机械跨境电商论坛等一系列会议活动，边展览、边交流、边研讨，为用户提供高价值的采购和交流平台。</w:t>
      </w:r>
      <w:r>
        <w:rPr>
          <w:rFonts w:hint="eastAsia" w:ascii="宋体" w:hAnsi="宋体" w:cs="宋体"/>
          <w:kern w:val="0"/>
          <w:sz w:val="24"/>
          <w:lang w:eastAsia="zh-CN"/>
        </w:rPr>
        <w:t>（</w:t>
      </w:r>
      <w:r>
        <w:rPr>
          <w:rFonts w:hint="eastAsia" w:ascii="宋体" w:hAnsi="宋体" w:cs="宋体"/>
          <w:kern w:val="0"/>
          <w:sz w:val="24"/>
        </w:rPr>
        <w:t>国际商报</w:t>
      </w:r>
      <w:r>
        <w:rPr>
          <w:rFonts w:hint="eastAsia" w:ascii="宋体" w:hAnsi="宋体" w:cs="宋体"/>
          <w:kern w:val="0"/>
          <w:sz w:val="24"/>
          <w:lang w:val="en-US" w:eastAsia="zh-CN"/>
        </w:rPr>
        <w:t>0</w:t>
      </w:r>
      <w:r>
        <w:rPr>
          <w:rFonts w:hint="eastAsia" w:ascii="宋体" w:hAnsi="宋体" w:cs="宋体"/>
          <w:kern w:val="0"/>
          <w:sz w:val="24"/>
        </w:rPr>
        <w:t>9</w:t>
      </w:r>
      <w:r>
        <w:rPr>
          <w:rFonts w:hint="eastAsia" w:ascii="宋体" w:hAnsi="宋体" w:cs="宋体"/>
          <w:kern w:val="0"/>
          <w:sz w:val="24"/>
          <w:lang w:val="en-US" w:eastAsia="zh-CN"/>
        </w:rPr>
        <w:t>-02</w:t>
      </w:r>
      <w:r>
        <w:rPr>
          <w:rFonts w:hint="eastAsia" w:ascii="宋体" w:hAnsi="宋体" w:cs="宋体"/>
          <w:kern w:val="0"/>
          <w:sz w:val="24"/>
          <w:lang w:eastAsia="zh-CN"/>
        </w:rPr>
        <w:t>）</w:t>
      </w:r>
    </w:p>
    <w:p>
      <w:pPr>
        <w:spacing w:line="380" w:lineRule="exact"/>
        <w:rPr>
          <w:rFonts w:hint="eastAsia" w:ascii="宋体" w:hAnsi="宋体" w:cs="宋体"/>
          <w:kern w:val="0"/>
          <w:sz w:val="24"/>
        </w:rPr>
        <w:sectPr>
          <w:type w:val="continuous"/>
          <w:pgSz w:w="11906" w:h="16838"/>
          <w:pgMar w:top="1440" w:right="1800" w:bottom="1440" w:left="1800" w:header="851" w:footer="992" w:gutter="0"/>
          <w:pgNumType w:fmt="numberInDash"/>
          <w:cols w:equalWidth="0" w:num="2">
            <w:col w:w="3940" w:space="425"/>
            <w:col w:w="3940"/>
          </w:cols>
          <w:docGrid w:linePitch="312" w:charSpace="0"/>
        </w:sectPr>
      </w:pPr>
    </w:p>
    <w:p>
      <w:pPr>
        <w:spacing w:line="380" w:lineRule="exact"/>
        <w:jc w:val="both"/>
        <w:rPr>
          <w:rFonts w:hint="eastAsia" w:ascii="楷体_GB2312" w:hAnsi="楷体" w:eastAsia="楷体_GB2312" w:cs="楷体"/>
          <w:b/>
          <w:bCs/>
          <w:color w:val="333333"/>
          <w:sz w:val="36"/>
          <w:szCs w:val="36"/>
          <w:shd w:val="clear" w:color="auto" w:fill="FFFFFF"/>
        </w:rPr>
      </w:pPr>
    </w:p>
    <w:p>
      <w:pPr>
        <w:pStyle w:val="2"/>
        <w:spacing w:before="0" w:beforeAutospacing="0" w:after="0" w:afterAutospacing="0" w:line="600" w:lineRule="atLeast"/>
        <w:jc w:val="center"/>
        <w:rPr>
          <w:rFonts w:hint="eastAsia" w:ascii="楷体_GB2312" w:hAnsi="楷体" w:eastAsia="楷体_GB2312" w:cs="楷体"/>
          <w:b/>
          <w:color w:val="000000"/>
          <w:sz w:val="36"/>
          <w:szCs w:val="36"/>
        </w:rPr>
      </w:pPr>
      <w:r>
        <w:rPr>
          <w:rFonts w:hint="eastAsia" w:ascii="楷体_GB2312" w:hAnsi="楷体" w:eastAsia="楷体_GB2312" w:cs="楷体"/>
          <w:b/>
          <w:color w:val="000000"/>
          <w:sz w:val="36"/>
          <w:szCs w:val="36"/>
        </w:rPr>
        <w:t>转产东南亚遭遇产业链短板</w:t>
      </w:r>
    </w:p>
    <w:p>
      <w:pPr>
        <w:spacing w:line="380" w:lineRule="exact"/>
        <w:jc w:val="center"/>
        <w:rPr>
          <w:rFonts w:hint="eastAsia" w:ascii="楷体_GB2312" w:hAnsi="宋体" w:eastAsia="楷体_GB2312" w:cs="宋体"/>
          <w:b/>
          <w:kern w:val="0"/>
          <w:sz w:val="24"/>
        </w:rPr>
      </w:pPr>
      <w:r>
        <w:rPr>
          <w:rFonts w:hint="eastAsia" w:ascii="楷体_GB2312" w:hAnsi="楷体" w:eastAsia="楷体_GB2312" w:cs="楷体"/>
          <w:b/>
          <w:color w:val="000000"/>
          <w:sz w:val="36"/>
          <w:szCs w:val="36"/>
        </w:rPr>
        <w:t>国内纺织业“回流”中西部</w:t>
      </w:r>
    </w:p>
    <w:p>
      <w:pPr>
        <w:spacing w:line="380" w:lineRule="exact"/>
        <w:ind w:firstLine="480" w:firstLineChars="200"/>
        <w:rPr>
          <w:rFonts w:hint="eastAsia" w:ascii="宋体" w:hAnsi="宋体" w:cs="宋体"/>
          <w:kern w:val="0"/>
          <w:sz w:val="24"/>
        </w:rPr>
      </w:pPr>
    </w:p>
    <w:p>
      <w:pPr>
        <w:spacing w:line="380" w:lineRule="exact"/>
        <w:ind w:firstLine="480" w:firstLineChars="200"/>
        <w:rPr>
          <w:rFonts w:ascii="宋体" w:hAnsi="宋体" w:cs="宋体"/>
          <w:kern w:val="0"/>
          <w:sz w:val="24"/>
        </w:rPr>
        <w:sectPr>
          <w:type w:val="continuous"/>
          <w:pgSz w:w="11906" w:h="16838"/>
          <w:pgMar w:top="1440" w:right="1800" w:bottom="1440" w:left="1800" w:header="851" w:footer="992" w:gutter="0"/>
          <w:pgNumType w:fmt="numberInDash"/>
          <w:cols w:space="720" w:num="1"/>
          <w:docGrid w:linePitch="312" w:charSpace="0"/>
        </w:sectPr>
      </w:pPr>
    </w:p>
    <w:p>
      <w:pPr>
        <w:spacing w:line="400" w:lineRule="exact"/>
        <w:ind w:firstLine="480" w:firstLineChars="200"/>
        <w:rPr>
          <w:rFonts w:hint="eastAsia" w:ascii="宋体" w:hAnsi="宋体" w:cs="宋体"/>
          <w:sz w:val="24"/>
        </w:rPr>
      </w:pPr>
      <w:r>
        <w:rPr>
          <w:rFonts w:hint="eastAsia" w:ascii="宋体" w:hAnsi="宋体" w:cs="宋体"/>
          <w:sz w:val="24"/>
        </w:rPr>
        <w:t>近日，工信部表示，统筹推进纺织行业国内外协调布局和发展。</w:t>
      </w:r>
    </w:p>
    <w:p>
      <w:pPr>
        <w:spacing w:line="400" w:lineRule="exact"/>
        <w:ind w:firstLine="480" w:firstLineChars="200"/>
        <w:rPr>
          <w:rFonts w:hint="eastAsia" w:ascii="宋体" w:hAnsi="宋体" w:cs="宋体"/>
          <w:sz w:val="24"/>
        </w:rPr>
      </w:pPr>
      <w:r>
        <w:rPr>
          <w:rFonts w:hint="eastAsia" w:ascii="宋体" w:hAnsi="宋体" w:cs="宋体"/>
          <w:sz w:val="24"/>
        </w:rPr>
        <w:t>这一表态的背景是，近年来我国纺织业的部分产能不断向东南亚转移。据统计，2019年越南纺织品服装出口额同比增长7.5%。与之相对应的是，2019年1-12月，我国纺织品服装累计出口额为2718.362亿美元，同比下降1.89%。</w:t>
      </w:r>
    </w:p>
    <w:p>
      <w:pPr>
        <w:spacing w:line="400" w:lineRule="exact"/>
        <w:ind w:firstLine="480" w:firstLineChars="200"/>
        <w:rPr>
          <w:rFonts w:hint="eastAsia" w:ascii="宋体" w:hAnsi="宋体" w:cs="宋体"/>
          <w:sz w:val="24"/>
        </w:rPr>
      </w:pPr>
      <w:r>
        <w:rPr>
          <w:rFonts w:hint="eastAsia" w:ascii="宋体" w:hAnsi="宋体" w:cs="宋体"/>
          <w:sz w:val="24"/>
        </w:rPr>
        <w:t>中信建投期货农产品团队纺织业研究员告诉记者，确实存在纺织服装产能向东南亚地区转移的情况，主要体现在纺纱和成衣制作这一块。其中，成衣制作技术含量不高，附加值低，更多依赖于东南亚低劳动力成本优势，而纺纱多数为国内产能转移。2019年，中国在越南投资的纺纱产能占越南纺纱总产能的32%。</w:t>
      </w:r>
    </w:p>
    <w:p>
      <w:pPr>
        <w:spacing w:line="400" w:lineRule="exact"/>
        <w:ind w:firstLine="480" w:firstLineChars="200"/>
        <w:rPr>
          <w:rFonts w:hint="eastAsia" w:ascii="宋体" w:hAnsi="宋体" w:cs="宋体"/>
          <w:sz w:val="24"/>
        </w:rPr>
      </w:pPr>
      <w:r>
        <w:rPr>
          <w:rFonts w:hint="eastAsia" w:ascii="宋体" w:hAnsi="宋体" w:cs="宋体"/>
          <w:sz w:val="24"/>
        </w:rPr>
        <w:t>然而，不少中国纺织企业在东南亚投资设厂，在享受成本红利的同时，也将面对产业链不完善的挑战。</w:t>
      </w:r>
    </w:p>
    <w:p>
      <w:pPr>
        <w:spacing w:line="400" w:lineRule="exact"/>
        <w:ind w:firstLine="480" w:firstLineChars="200"/>
        <w:rPr>
          <w:rFonts w:hint="eastAsia" w:ascii="宋体" w:hAnsi="宋体" w:cs="宋体"/>
          <w:sz w:val="24"/>
        </w:rPr>
      </w:pPr>
      <w:r>
        <w:rPr>
          <w:rFonts w:hint="eastAsia" w:ascii="宋体" w:hAnsi="宋体" w:cs="宋体"/>
          <w:sz w:val="24"/>
        </w:rPr>
        <w:t>“缅甸工人的工资特别低，2013年每月只有400-500元，但原材料都需要从国内进口，增加了额外的物流成本。”联成（缅甸）服装有限公司总经理雷明告诉记者。</w:t>
      </w:r>
    </w:p>
    <w:p>
      <w:pPr>
        <w:spacing w:line="400" w:lineRule="exact"/>
        <w:ind w:firstLine="480" w:firstLineChars="200"/>
        <w:rPr>
          <w:rFonts w:hint="eastAsia" w:ascii="宋体" w:hAnsi="宋体" w:cs="宋体"/>
          <w:sz w:val="24"/>
        </w:rPr>
      </w:pPr>
      <w:r>
        <w:rPr>
          <w:rFonts w:hint="eastAsia" w:ascii="宋体" w:hAnsi="宋体" w:cs="宋体"/>
          <w:sz w:val="24"/>
        </w:rPr>
        <w:t>工信部同时提出，支持纺织服装产业向中西部转移，这也成为一些企业的新选择。记者注意到，近年来多个中西部纺织产业园建成，显示出中国纺织产业加速向中西部转移。以四川为例，今年以来，包括泸州、自贡等地都有相关产业园开建，当地纺织产能大幅提升。</w:t>
      </w:r>
    </w:p>
    <w:p>
      <w:pPr>
        <w:spacing w:line="400" w:lineRule="exact"/>
        <w:ind w:firstLine="482" w:firstLineChars="200"/>
        <w:rPr>
          <w:rFonts w:hint="eastAsia" w:ascii="宋体" w:hAnsi="宋体" w:cs="宋体"/>
          <w:sz w:val="24"/>
        </w:rPr>
      </w:pPr>
      <w:r>
        <w:rPr>
          <w:rFonts w:hint="eastAsia" w:ascii="宋体" w:hAnsi="宋体" w:cs="宋体"/>
          <w:b/>
          <w:bCs/>
          <w:sz w:val="24"/>
        </w:rPr>
        <w:t>东南亚的产业链之困</w:t>
      </w:r>
    </w:p>
    <w:p>
      <w:pPr>
        <w:spacing w:line="400" w:lineRule="exact"/>
        <w:ind w:firstLine="480" w:firstLineChars="200"/>
        <w:rPr>
          <w:rFonts w:hint="eastAsia" w:ascii="宋体" w:hAnsi="宋体" w:cs="宋体"/>
          <w:sz w:val="24"/>
        </w:rPr>
      </w:pPr>
      <w:r>
        <w:rPr>
          <w:rFonts w:hint="eastAsia" w:ascii="宋体" w:hAnsi="宋体" w:cs="宋体"/>
          <w:sz w:val="24"/>
        </w:rPr>
        <w:t>很多东南亚国家的纺织服装业的出口额，近年来持续保持5%以上的快速增长。大型纺织企业健盛集团在2019年年报中指出，东南亚近年来受益于纺织服装产业的转移，出口增长较快。比如越南，2019年纺织品出口额为326亿美元，较2018年增长了7.5%，较2017年增长了24.42%。</w:t>
      </w:r>
    </w:p>
    <w:p>
      <w:pPr>
        <w:spacing w:line="400" w:lineRule="exact"/>
        <w:ind w:firstLine="480" w:firstLineChars="200"/>
        <w:rPr>
          <w:rFonts w:hint="eastAsia" w:ascii="宋体" w:hAnsi="宋体" w:cs="宋体"/>
          <w:sz w:val="24"/>
        </w:rPr>
      </w:pPr>
      <w:r>
        <w:rPr>
          <w:rFonts w:hint="eastAsia" w:ascii="宋体" w:hAnsi="宋体" w:cs="宋体"/>
          <w:sz w:val="24"/>
        </w:rPr>
        <w:t>在这背后，是很多国内企业在东南亚设厂，比如雷明所在的企业。他从事服装业已有13年，2013年决定将部分产能转移缅甸。</w:t>
      </w:r>
    </w:p>
    <w:p>
      <w:pPr>
        <w:spacing w:line="400" w:lineRule="exact"/>
        <w:ind w:firstLine="480" w:firstLineChars="200"/>
        <w:rPr>
          <w:rFonts w:hint="eastAsia" w:ascii="宋体" w:hAnsi="宋体" w:cs="宋体"/>
          <w:sz w:val="24"/>
        </w:rPr>
      </w:pPr>
      <w:r>
        <w:rPr>
          <w:rFonts w:hint="eastAsia" w:ascii="宋体" w:hAnsi="宋体" w:cs="宋体"/>
          <w:sz w:val="24"/>
        </w:rPr>
        <w:t>“我搬厂主要有两个原因，首先缅甸工人的工资低，更重要的是，那时欧盟给予缅甸最优惠国政策，对缅甸出口到欧盟的产品实行零关税。”雷明说。</w:t>
      </w:r>
    </w:p>
    <w:p>
      <w:pPr>
        <w:spacing w:line="400" w:lineRule="exact"/>
        <w:ind w:firstLine="480" w:firstLineChars="200"/>
        <w:rPr>
          <w:rFonts w:hint="eastAsia" w:ascii="宋体" w:hAnsi="宋体" w:cs="宋体"/>
          <w:sz w:val="24"/>
        </w:rPr>
      </w:pPr>
      <w:r>
        <w:rPr>
          <w:rFonts w:hint="eastAsia" w:ascii="宋体" w:hAnsi="宋体" w:cs="宋体"/>
          <w:sz w:val="24"/>
        </w:rPr>
        <w:t>与雷明的公司一样，东南亚低工资和零关税的诱惑，促使不少中国纺织企业转移。</w:t>
      </w:r>
    </w:p>
    <w:p>
      <w:pPr>
        <w:spacing w:line="400" w:lineRule="exact"/>
        <w:ind w:firstLine="480" w:firstLineChars="200"/>
        <w:rPr>
          <w:rFonts w:hint="eastAsia" w:ascii="宋体" w:hAnsi="宋体" w:cs="宋体"/>
          <w:sz w:val="24"/>
        </w:rPr>
      </w:pPr>
      <w:r>
        <w:rPr>
          <w:rFonts w:hint="eastAsia" w:ascii="宋体" w:hAnsi="宋体" w:cs="宋体"/>
          <w:sz w:val="24"/>
        </w:rPr>
        <w:t>捷德皮具制品有限公司老板罗良碴表示，他1993年起从事纺织服装业，主要生产手袋、箱包和皮带等产品，美国是其主要海外市场，2018年他开始在柬埔寨建厂，转移最主要还是为了避关税。</w:t>
      </w:r>
    </w:p>
    <w:p>
      <w:pPr>
        <w:spacing w:line="400" w:lineRule="exact"/>
        <w:ind w:firstLine="480" w:firstLineChars="200"/>
        <w:rPr>
          <w:rFonts w:hint="eastAsia" w:ascii="宋体" w:hAnsi="宋体" w:cs="宋体"/>
          <w:sz w:val="24"/>
        </w:rPr>
      </w:pPr>
      <w:r>
        <w:rPr>
          <w:rFonts w:hint="eastAsia" w:ascii="宋体" w:hAnsi="宋体" w:cs="宋体"/>
          <w:sz w:val="24"/>
        </w:rPr>
        <w:t>甚至不少上市公司也选择东南亚设厂，比如位于浙江的健盛集团，在今年3月发布的2019年年度报告中指出，公司于2013年开始生产基地海外布局，目前在越南已规划建设了三大生产基地。</w:t>
      </w:r>
    </w:p>
    <w:p>
      <w:pPr>
        <w:spacing w:line="400" w:lineRule="exact"/>
        <w:ind w:firstLine="480" w:firstLineChars="200"/>
        <w:rPr>
          <w:rFonts w:hint="eastAsia" w:ascii="宋体" w:hAnsi="宋体" w:cs="宋体"/>
          <w:sz w:val="24"/>
        </w:rPr>
      </w:pPr>
      <w:r>
        <w:rPr>
          <w:rFonts w:hint="eastAsia" w:ascii="宋体" w:hAnsi="宋体" w:cs="宋体"/>
          <w:sz w:val="24"/>
        </w:rPr>
        <w:t>中信建投期货农产品团队纺织业研究员表示，以越南为主的东南亚地区，低成本（人工、水电）和政策扶持（低税），确实是发展纺织服装产业的优势。此外，越南已经加入多个自由贸易协定，其纺织服装商品关税门槛进一步降低。</w:t>
      </w:r>
    </w:p>
    <w:p>
      <w:pPr>
        <w:spacing w:line="400" w:lineRule="exact"/>
        <w:ind w:firstLine="480" w:firstLineChars="200"/>
        <w:rPr>
          <w:rFonts w:hint="eastAsia" w:ascii="宋体" w:hAnsi="宋体" w:cs="宋体"/>
          <w:sz w:val="24"/>
        </w:rPr>
      </w:pPr>
      <w:r>
        <w:rPr>
          <w:rFonts w:hint="eastAsia" w:ascii="宋体" w:hAnsi="宋体" w:cs="宋体"/>
          <w:sz w:val="24"/>
        </w:rPr>
        <w:t>然而，和大企业可以同时设立一些上游产业链的企业与项目不同，中小型纺织企业在东南亚设厂之后，却受困于产业链不完备。</w:t>
      </w:r>
    </w:p>
    <w:p>
      <w:pPr>
        <w:spacing w:line="400" w:lineRule="exact"/>
        <w:ind w:firstLine="480" w:firstLineChars="200"/>
        <w:rPr>
          <w:rFonts w:hint="eastAsia" w:ascii="宋体" w:hAnsi="宋体" w:cs="宋体"/>
          <w:sz w:val="24"/>
        </w:rPr>
      </w:pPr>
      <w:r>
        <w:rPr>
          <w:rFonts w:hint="eastAsia" w:ascii="宋体" w:hAnsi="宋体" w:cs="宋体"/>
          <w:sz w:val="24"/>
        </w:rPr>
        <w:t>雷明表示，东南亚的产业链并不成熟，只能做代工产品，他们公司需要在中国采购原材料，运到缅甸再加工为成衣出口。</w:t>
      </w:r>
    </w:p>
    <w:p>
      <w:pPr>
        <w:spacing w:line="400" w:lineRule="exact"/>
        <w:ind w:firstLine="480" w:firstLineChars="200"/>
        <w:rPr>
          <w:rFonts w:hint="eastAsia" w:ascii="宋体" w:hAnsi="宋体" w:cs="宋体"/>
          <w:sz w:val="24"/>
        </w:rPr>
      </w:pPr>
      <w:r>
        <w:rPr>
          <w:rFonts w:hint="eastAsia" w:ascii="宋体" w:hAnsi="宋体" w:cs="宋体"/>
          <w:sz w:val="24"/>
        </w:rPr>
        <w:t>另外，罗良碴表示，柬埔寨工人生产效率低，熟练工人的生产效率只有国内的60%，连管理人员也要从国内带过来，他还花了将近一年时间培训柬埔寨工人。</w:t>
      </w:r>
    </w:p>
    <w:p>
      <w:pPr>
        <w:spacing w:line="400" w:lineRule="exact"/>
        <w:ind w:firstLine="480" w:firstLineChars="200"/>
        <w:rPr>
          <w:rFonts w:hint="eastAsia" w:ascii="宋体" w:hAnsi="宋体" w:cs="宋体"/>
          <w:sz w:val="24"/>
        </w:rPr>
      </w:pPr>
      <w:r>
        <w:rPr>
          <w:rFonts w:hint="eastAsia" w:ascii="宋体" w:hAnsi="宋体" w:cs="宋体"/>
          <w:sz w:val="24"/>
        </w:rPr>
        <w:t>“产品交到客户的成本比国内低，比如在中国生产成本是10美元，因为有关税，到了客户手中是14.3美元，而在柬埔寨生产成本大概是11美元。但光从生产方面来看，由于原材料需要从中国进口，产生了物流费，在柬埔寨的综合生产成本比国内还高。”罗良碴说。</w:t>
      </w:r>
    </w:p>
    <w:p>
      <w:pPr>
        <w:spacing w:line="400" w:lineRule="exact"/>
        <w:ind w:firstLine="480" w:firstLineChars="200"/>
        <w:rPr>
          <w:rFonts w:hint="eastAsia" w:ascii="宋体" w:hAnsi="宋体" w:cs="宋体"/>
          <w:sz w:val="24"/>
        </w:rPr>
      </w:pPr>
      <w:r>
        <w:rPr>
          <w:rFonts w:hint="eastAsia" w:ascii="宋体" w:hAnsi="宋体" w:cs="宋体"/>
          <w:sz w:val="24"/>
        </w:rPr>
        <w:t>产业链之困，导致并不是所有中国纺织企业都适合转移东南亚。</w:t>
      </w:r>
    </w:p>
    <w:p>
      <w:pPr>
        <w:spacing w:line="400" w:lineRule="exact"/>
        <w:ind w:firstLine="480" w:firstLineChars="200"/>
        <w:rPr>
          <w:rFonts w:hint="eastAsia" w:ascii="宋体" w:hAnsi="宋体" w:cs="宋体"/>
          <w:sz w:val="24"/>
        </w:rPr>
      </w:pPr>
      <w:r>
        <w:rPr>
          <w:rFonts w:hint="eastAsia" w:ascii="宋体" w:hAnsi="宋体" w:cs="宋体"/>
          <w:sz w:val="24"/>
        </w:rPr>
        <w:t>一家位于广东的纺织外贸公司开发部员工许恒（化名），其所在的企业已经从事纺织业12年，主要做针织产品，2年前为了扩大生产，降低人工成本，曾前往越南考察，但最后决定仍然将产能留在国内。</w:t>
      </w:r>
    </w:p>
    <w:p>
      <w:pPr>
        <w:spacing w:line="400" w:lineRule="exact"/>
        <w:ind w:firstLine="480" w:firstLineChars="200"/>
        <w:rPr>
          <w:rFonts w:hint="eastAsia" w:ascii="宋体" w:hAnsi="宋体" w:cs="宋体"/>
          <w:sz w:val="24"/>
        </w:rPr>
      </w:pPr>
      <w:r>
        <w:rPr>
          <w:rFonts w:hint="eastAsia" w:ascii="宋体" w:hAnsi="宋体" w:cs="宋体"/>
          <w:sz w:val="24"/>
        </w:rPr>
        <w:t>许恒认为，大企业的供应链等各方面比较齐全，从制造、印染再到成衣，但像他们这种小企业很难迁过去，而且还缺乏资金。</w:t>
      </w:r>
    </w:p>
    <w:p>
      <w:pPr>
        <w:spacing w:line="400" w:lineRule="exact"/>
        <w:ind w:firstLine="480" w:firstLineChars="200"/>
        <w:rPr>
          <w:rFonts w:hint="eastAsia" w:ascii="宋体" w:hAnsi="宋体" w:cs="宋体"/>
          <w:sz w:val="24"/>
        </w:rPr>
      </w:pPr>
      <w:r>
        <w:rPr>
          <w:rFonts w:hint="eastAsia" w:ascii="宋体" w:hAnsi="宋体" w:cs="宋体"/>
          <w:sz w:val="24"/>
        </w:rPr>
        <w:t>语言不通等也是中国企业必须面临的问题。罗良碴坦言，刚到柬埔寨开厂时语言不通，凡事都得请翻译，由此产生了不少人力和时间成本。其次，在柬埔寨注册公司很慢，至少要4-6个月，而在中国只需10天。</w:t>
      </w:r>
    </w:p>
    <w:p>
      <w:pPr>
        <w:spacing w:line="400" w:lineRule="exact"/>
        <w:ind w:firstLine="482" w:firstLineChars="200"/>
        <w:rPr>
          <w:rFonts w:hint="eastAsia" w:ascii="宋体" w:hAnsi="宋体" w:cs="宋体"/>
          <w:sz w:val="24"/>
        </w:rPr>
      </w:pPr>
      <w:r>
        <w:rPr>
          <w:rFonts w:hint="eastAsia" w:ascii="宋体" w:hAnsi="宋体" w:cs="宋体"/>
          <w:b/>
          <w:bCs/>
          <w:sz w:val="24"/>
        </w:rPr>
        <w:t>支持产业向中西部转移</w:t>
      </w:r>
    </w:p>
    <w:p>
      <w:pPr>
        <w:spacing w:line="400" w:lineRule="exact"/>
        <w:ind w:firstLine="480" w:firstLineChars="200"/>
        <w:rPr>
          <w:rFonts w:hint="eastAsia" w:ascii="宋体" w:hAnsi="宋体" w:cs="宋体"/>
          <w:sz w:val="24"/>
        </w:rPr>
      </w:pPr>
      <w:r>
        <w:rPr>
          <w:rFonts w:hint="eastAsia" w:ascii="宋体" w:hAnsi="宋体" w:cs="宋体"/>
          <w:sz w:val="24"/>
        </w:rPr>
        <w:t>目前来看，订单流向东南亚国家也是倒逼中国纺织企业转移东南亚的重要原因。</w:t>
      </w:r>
    </w:p>
    <w:p>
      <w:pPr>
        <w:spacing w:line="400" w:lineRule="exact"/>
        <w:ind w:firstLine="480" w:firstLineChars="200"/>
        <w:rPr>
          <w:rFonts w:hint="eastAsia" w:ascii="宋体" w:hAnsi="宋体" w:cs="宋体"/>
          <w:sz w:val="24"/>
        </w:rPr>
      </w:pPr>
      <w:r>
        <w:rPr>
          <w:rFonts w:hint="eastAsia" w:ascii="宋体" w:hAnsi="宋体" w:cs="宋体"/>
          <w:sz w:val="24"/>
        </w:rPr>
        <w:t>雷明表示，他们出口的客户比较支持在缅甸办厂，有些客户下订单时就声明必须是在东南亚生产。</w:t>
      </w:r>
    </w:p>
    <w:p>
      <w:pPr>
        <w:spacing w:line="400" w:lineRule="exact"/>
        <w:ind w:firstLine="480" w:firstLineChars="200"/>
        <w:rPr>
          <w:rFonts w:hint="eastAsia" w:ascii="宋体" w:hAnsi="宋体" w:cs="宋体"/>
          <w:sz w:val="24"/>
        </w:rPr>
      </w:pPr>
      <w:r>
        <w:rPr>
          <w:rFonts w:hint="eastAsia" w:ascii="宋体" w:hAnsi="宋体" w:cs="宋体"/>
          <w:sz w:val="24"/>
        </w:rPr>
        <w:t>不过，更多的订单并不意味着更多的利润，当越来越多的中国纺织企业扎堆东南亚，企业间的竞争也在逐步升级。</w:t>
      </w:r>
    </w:p>
    <w:p>
      <w:pPr>
        <w:spacing w:line="400" w:lineRule="exact"/>
        <w:ind w:firstLine="480" w:firstLineChars="200"/>
        <w:rPr>
          <w:rFonts w:hint="eastAsia" w:ascii="宋体" w:hAnsi="宋体" w:cs="宋体"/>
          <w:sz w:val="24"/>
        </w:rPr>
      </w:pPr>
      <w:r>
        <w:rPr>
          <w:rFonts w:hint="eastAsia" w:ascii="宋体" w:hAnsi="宋体" w:cs="宋体"/>
          <w:sz w:val="24"/>
        </w:rPr>
        <w:t>雷明表示，他从2013年在缅甸开厂到现在，不断有中国服装厂转移到缅甸。据他所知，缅甸的大部分中资工厂利润并不多，只有少部分管理得比较好的工厂可能会赚到一点钱。从加工厂的角度来看，一年投资几千万元，能赚几百万元已经算不错。“有的工厂哪怕是接到亏本的订单，为了养活这边的工人，也会选择去接。”</w:t>
      </w:r>
    </w:p>
    <w:p>
      <w:pPr>
        <w:spacing w:line="400" w:lineRule="exact"/>
        <w:ind w:firstLine="480" w:firstLineChars="200"/>
        <w:rPr>
          <w:rFonts w:hint="eastAsia" w:ascii="宋体" w:hAnsi="宋体" w:cs="宋体"/>
          <w:sz w:val="24"/>
        </w:rPr>
      </w:pPr>
      <w:r>
        <w:rPr>
          <w:rFonts w:hint="eastAsia" w:ascii="宋体" w:hAnsi="宋体" w:cs="宋体"/>
          <w:sz w:val="24"/>
        </w:rPr>
        <w:t>既然如此，中国纺织企业要如何选择在国内外合理布局？</w:t>
      </w:r>
    </w:p>
    <w:p>
      <w:pPr>
        <w:spacing w:line="400" w:lineRule="exact"/>
        <w:ind w:firstLine="480" w:firstLineChars="200"/>
        <w:rPr>
          <w:rFonts w:hint="eastAsia" w:ascii="宋体" w:hAnsi="宋体" w:cs="宋体"/>
          <w:sz w:val="24"/>
        </w:rPr>
      </w:pPr>
      <w:r>
        <w:rPr>
          <w:rFonts w:hint="eastAsia" w:ascii="宋体" w:hAnsi="宋体" w:cs="宋体"/>
          <w:sz w:val="24"/>
        </w:rPr>
        <w:t>9月17日，工信部在对十三届全国人大三次会议第8321号建议的答复中称，统筹推进纺织行业国内外协调布局和发展。支持纺织服装企业加快技术改造，提高自动化、智能化水平，支持纺织服装产业向中西部转移，引导规范企业有序开展国际产能合作，推动国际合作与国内产业升级良性互动，稳定优化纺织产业链和供应链。</w:t>
      </w:r>
    </w:p>
    <w:p>
      <w:pPr>
        <w:spacing w:line="400" w:lineRule="exact"/>
        <w:ind w:firstLine="480" w:firstLineChars="200"/>
        <w:rPr>
          <w:rFonts w:hint="eastAsia" w:ascii="宋体" w:hAnsi="宋体" w:cs="宋体"/>
          <w:sz w:val="24"/>
        </w:rPr>
      </w:pPr>
      <w:r>
        <w:rPr>
          <w:rFonts w:hint="eastAsia" w:ascii="宋体" w:hAnsi="宋体" w:cs="宋体"/>
          <w:sz w:val="24"/>
        </w:rPr>
        <w:t>那么，纺织服装产业向中西部转移，是否是企业的选择？21世纪经济报道记者发现，确实有在东南亚开厂的纺织服装企业正在考虑这个问题。</w:t>
      </w:r>
    </w:p>
    <w:p>
      <w:pPr>
        <w:spacing w:line="400" w:lineRule="exact"/>
        <w:ind w:firstLine="480" w:firstLineChars="200"/>
        <w:rPr>
          <w:rFonts w:hint="eastAsia" w:ascii="宋体" w:hAnsi="宋体" w:cs="宋体"/>
          <w:sz w:val="24"/>
        </w:rPr>
      </w:pPr>
      <w:r>
        <w:rPr>
          <w:rFonts w:hint="eastAsia" w:ascii="宋体" w:hAnsi="宋体" w:cs="宋体"/>
          <w:sz w:val="24"/>
        </w:rPr>
        <w:t>雷明正考虑回内地办工厂，因为无论是缅甸、越南等东南亚国家的工厂，还是中国的工厂，都有经营得好和经营不好的。“国内像广西、新疆和山东等地，也有3000元不到的工资。”</w:t>
      </w:r>
    </w:p>
    <w:p>
      <w:pPr>
        <w:spacing w:line="400" w:lineRule="exact"/>
        <w:ind w:firstLine="480" w:firstLineChars="200"/>
        <w:rPr>
          <w:rFonts w:hint="eastAsia" w:ascii="宋体" w:hAnsi="宋体" w:cs="宋体"/>
          <w:sz w:val="24"/>
        </w:rPr>
      </w:pPr>
      <w:r>
        <w:rPr>
          <w:rFonts w:hint="eastAsia" w:ascii="宋体" w:hAnsi="宋体" w:cs="宋体"/>
          <w:sz w:val="24"/>
        </w:rPr>
        <w:t>中信建投期货农产品团队纺织业研究员表示，我国纺织服装业上的竞争优势还主要体现在整体产业链配套更为完善，以及我国具有高素质的纺织技术工人。尤其是随着今年中国储备棉政策性调控，棉花内外价差持续低位运行，国产棉性价比提高，中国棉纱成本优势再度体现。但对于整个全球纺织原料而言，棉花纤维仅占25%左右，大部分均由涤纶短纤、粘胶纤维等化纤贡献。在这一点上，中国具有绝对的化纤产能优势，纺织产业链配套更为完善。</w:t>
      </w:r>
    </w:p>
    <w:p>
      <w:pPr>
        <w:spacing w:line="400" w:lineRule="exact"/>
        <w:ind w:firstLine="480" w:firstLineChars="200"/>
        <w:rPr>
          <w:rFonts w:hint="eastAsia" w:ascii="宋体" w:hAnsi="宋体" w:cs="宋体"/>
          <w:sz w:val="24"/>
        </w:rPr>
      </w:pPr>
      <w:r>
        <w:rPr>
          <w:rFonts w:hint="eastAsia" w:ascii="宋体" w:hAnsi="宋体" w:cs="宋体"/>
          <w:sz w:val="24"/>
        </w:rPr>
        <w:t>“目前困难之一在于，生产要素成本逐渐提高，困难之二则在于外贸市场受到的贸易壁垒冲击正在逐渐加大。”上述研究员指出，纺织服装产业的确存在向我国中西部转移的现象，但这还是难以解决贸易壁垒问题，东南亚的优势确实存在。</w:t>
      </w:r>
    </w:p>
    <w:p>
      <w:pPr>
        <w:spacing w:line="400" w:lineRule="exact"/>
        <w:ind w:firstLine="480" w:firstLineChars="200"/>
        <w:rPr>
          <w:rFonts w:hint="eastAsia" w:ascii="宋体" w:hAnsi="宋体" w:cs="宋体"/>
          <w:sz w:val="24"/>
        </w:rPr>
      </w:pPr>
      <w:r>
        <w:rPr>
          <w:rFonts w:hint="eastAsia" w:ascii="宋体" w:hAnsi="宋体" w:cs="宋体"/>
          <w:sz w:val="24"/>
        </w:rPr>
        <w:t>因纺织服装体量、产业链配套的巨大优势，使得中国纺织服装业在全球贸易的地位依然难以撼动，虽然纺纱产能逐渐往越南转移，但越南棉纱主要出口地依然在于中国市场，而进口合成纱主要来自中国，这一点看来，越南的纺织业更像是中国产业的补充。罗良碴则认为，目前国内服装产业链上还有突破空间，当前服装业两极分化，一种像H&amp;M、UNIQLO这样的服装企业，物美价廉且量大，可以</w:t>
      </w:r>
    </w:p>
    <w:p>
      <w:pPr>
        <w:spacing w:line="400" w:lineRule="exact"/>
        <w:rPr>
          <w:rFonts w:ascii="宋体" w:hAnsi="宋体" w:cs="宋体"/>
          <w:sz w:val="24"/>
        </w:rPr>
        <w:sectPr>
          <w:type w:val="continuous"/>
          <w:pgSz w:w="11906" w:h="16838"/>
          <w:pgMar w:top="1440" w:right="1800" w:bottom="1440" w:left="1800" w:header="851" w:footer="992" w:gutter="0"/>
          <w:pgNumType w:fmt="numberInDash"/>
          <w:cols w:space="720" w:num="2"/>
          <w:docGrid w:linePitch="312" w:charSpace="0"/>
        </w:sectPr>
      </w:pPr>
      <w:r>
        <w:rPr>
          <w:rFonts w:hint="eastAsia" w:ascii="宋体" w:hAnsi="宋体" w:cs="宋体"/>
          <w:sz w:val="24"/>
        </w:rPr>
        <w:t>利用成本优势。另一种是量小且讲究时尚，季节性强，中国的供应链相当成熟，才能生产。</w:t>
      </w:r>
      <w:r>
        <w:rPr>
          <w:rFonts w:hint="eastAsia" w:ascii="宋体" w:hAnsi="宋体" w:cs="宋体"/>
          <w:kern w:val="0"/>
          <w:sz w:val="24"/>
        </w:rPr>
        <w:t>（21世纪经济报道09-23）</w:t>
      </w:r>
    </w:p>
    <w:p>
      <w:pPr>
        <w:spacing w:line="380" w:lineRule="exact"/>
        <w:ind w:firstLine="480" w:firstLineChars="200"/>
        <w:rPr>
          <w:rFonts w:hint="eastAsia" w:ascii="宋体" w:hAnsi="宋体" w:cs="宋体"/>
          <w:kern w:val="0"/>
          <w:sz w:val="24"/>
        </w:rPr>
      </w:pPr>
    </w:p>
    <w:p>
      <w:pPr>
        <w:spacing w:line="380" w:lineRule="exact"/>
        <w:rPr>
          <w:rFonts w:ascii="宋体" w:hAnsi="宋体" w:cs="宋体"/>
          <w:kern w:val="0"/>
          <w:sz w:val="24"/>
        </w:rPr>
      </w:pP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jc w:val="center"/>
        <w:textAlignment w:val="auto"/>
        <w:outlineLvl w:val="9"/>
        <w:rPr>
          <w:rFonts w:hint="eastAsia" w:ascii="楷体_GB2312" w:hAnsi="楷体" w:eastAsia="楷体_GB2312" w:cs="楷体"/>
          <w:b/>
          <w:bCs/>
          <w:color w:val="000000"/>
          <w:sz w:val="36"/>
          <w:szCs w:val="36"/>
        </w:rPr>
      </w:pPr>
      <w:r>
        <w:rPr>
          <w:rFonts w:hint="eastAsia" w:ascii="楷体_GB2312" w:hAnsi="楷体" w:eastAsia="楷体_GB2312" w:cs="楷体"/>
          <w:b/>
          <w:bCs/>
          <w:color w:val="000000"/>
          <w:sz w:val="36"/>
          <w:szCs w:val="36"/>
        </w:rPr>
        <w:t>沃尔玛否认撤出中国传言背后：</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jc w:val="center"/>
        <w:textAlignment w:val="auto"/>
        <w:outlineLvl w:val="9"/>
        <w:rPr>
          <w:rFonts w:hint="eastAsia" w:ascii="楷体_GB2312" w:hAnsi="楷体" w:eastAsia="楷体_GB2312" w:cs="楷体"/>
          <w:b/>
          <w:bCs/>
          <w:color w:val="000000"/>
          <w:sz w:val="36"/>
          <w:szCs w:val="36"/>
        </w:rPr>
      </w:pPr>
      <w:r>
        <w:rPr>
          <w:rFonts w:hint="eastAsia" w:ascii="楷体_GB2312" w:hAnsi="楷体" w:eastAsia="楷体_GB2312" w:cs="楷体"/>
          <w:b/>
          <w:bCs/>
          <w:color w:val="000000"/>
          <w:sz w:val="36"/>
          <w:szCs w:val="36"/>
        </w:rPr>
        <w:t>大卖场转型之路迫在眉睫</w:t>
      </w:r>
    </w:p>
    <w:p>
      <w:pPr>
        <w:spacing w:line="380" w:lineRule="exact"/>
        <w:ind w:firstLine="480" w:firstLineChars="200"/>
        <w:rPr>
          <w:rFonts w:hint="eastAsia" w:ascii="楷体" w:hAnsi="楷体" w:eastAsia="楷体" w:cs="楷体"/>
          <w:kern w:val="0"/>
          <w:sz w:val="24"/>
        </w:rPr>
      </w:pPr>
    </w:p>
    <w:p>
      <w:pPr>
        <w:spacing w:line="380" w:lineRule="exact"/>
        <w:ind w:firstLine="480" w:firstLineChars="200"/>
        <w:rPr>
          <w:rFonts w:ascii="宋体" w:hAnsi="宋体" w:cs="宋体"/>
          <w:kern w:val="0"/>
          <w:sz w:val="24"/>
        </w:rPr>
        <w:sectPr>
          <w:type w:val="continuous"/>
          <w:pgSz w:w="11906" w:h="16838"/>
          <w:pgMar w:top="1440" w:right="1800" w:bottom="1440" w:left="1800" w:header="851" w:footer="992" w:gutter="0"/>
          <w:pgNumType w:fmt="numberInDash"/>
          <w:cols w:space="720" w:num="1"/>
          <w:docGrid w:linePitch="312" w:charSpace="0"/>
        </w:sectPr>
      </w:pPr>
    </w:p>
    <w:p>
      <w:pPr>
        <w:pStyle w:val="7"/>
        <w:spacing w:before="0" w:beforeAutospacing="0" w:after="0" w:afterAutospacing="0" w:line="400" w:lineRule="exact"/>
        <w:ind w:firstLine="480" w:firstLineChars="200"/>
        <w:jc w:val="both"/>
        <w:rPr>
          <w:rFonts w:hint="eastAsia"/>
          <w:color w:val="000000"/>
        </w:rPr>
      </w:pPr>
      <w:r>
        <w:rPr>
          <w:rFonts w:hint="eastAsia"/>
          <w:color w:val="000000"/>
        </w:rPr>
        <w:t>外资零售巨头撤出的传闻从未中断，这一次轮到沃尔玛。</w:t>
      </w:r>
    </w:p>
    <w:p>
      <w:pPr>
        <w:pStyle w:val="7"/>
        <w:spacing w:before="0" w:beforeAutospacing="0" w:after="0" w:afterAutospacing="0" w:line="400" w:lineRule="exact"/>
        <w:ind w:firstLine="480" w:firstLineChars="200"/>
        <w:jc w:val="both"/>
        <w:rPr>
          <w:rFonts w:hint="eastAsia"/>
          <w:color w:val="000000"/>
        </w:rPr>
      </w:pPr>
      <w:r>
        <w:rPr>
          <w:rFonts w:hint="eastAsia"/>
          <w:color w:val="000000"/>
        </w:rPr>
        <w:t>从家乐福、麦德龙的悉数离场，伴随着沃尔玛中国两位高级副总裁陈志宇、文宇斌8月31日起正式“离职”，原本被视为外资零售最茁壮的一支独苗的，全球第一大国际零售巨头沃尔玛也陷入了出售中国区大卖场的传闻。</w:t>
      </w:r>
    </w:p>
    <w:p>
      <w:pPr>
        <w:pStyle w:val="7"/>
        <w:spacing w:before="0" w:beforeAutospacing="0" w:after="0" w:afterAutospacing="0" w:line="400" w:lineRule="exact"/>
        <w:ind w:firstLine="480" w:firstLineChars="200"/>
        <w:jc w:val="both"/>
        <w:rPr>
          <w:rFonts w:hint="eastAsia"/>
          <w:color w:val="000000"/>
        </w:rPr>
      </w:pPr>
      <w:r>
        <w:rPr>
          <w:rFonts w:hint="eastAsia"/>
          <w:color w:val="000000"/>
        </w:rPr>
        <w:t>此前有市场人士透露，沃尔玛确有接洽战略投资人行为，仍处于早期阶段，今年完成的可能性不大。</w:t>
      </w:r>
    </w:p>
    <w:p>
      <w:pPr>
        <w:pStyle w:val="7"/>
        <w:spacing w:before="0" w:beforeAutospacing="0" w:after="0" w:afterAutospacing="0" w:line="400" w:lineRule="exact"/>
        <w:ind w:firstLine="480" w:firstLineChars="200"/>
        <w:jc w:val="both"/>
        <w:rPr>
          <w:rFonts w:hint="eastAsia"/>
          <w:color w:val="000000"/>
        </w:rPr>
      </w:pPr>
      <w:r>
        <w:rPr>
          <w:rFonts w:hint="eastAsia"/>
          <w:color w:val="000000"/>
        </w:rPr>
        <w:t>“对于沃尔玛出售大卖场传闻还是相当意外，欧美系的外资零售企业中，除了沃尔玛外，家乐福、麦德龙乃至此前的TESCO乐购、百安居、家得宝等，均已经被本土零售企业收购或已退出中国市场，但沃尔玛在业内的供应链体系优势和资金上的实力一直被视作是海外战队中最具竞争力的一员，业内普遍对传闻感到很吃惊。”华南某零售行业观察人士说道。</w:t>
      </w:r>
    </w:p>
    <w:p>
      <w:pPr>
        <w:pStyle w:val="7"/>
        <w:spacing w:before="0" w:beforeAutospacing="0" w:after="0" w:afterAutospacing="0" w:line="400" w:lineRule="exact"/>
        <w:ind w:firstLine="480" w:firstLineChars="200"/>
        <w:jc w:val="both"/>
        <w:rPr>
          <w:rFonts w:hint="eastAsia"/>
          <w:color w:val="000000"/>
        </w:rPr>
      </w:pPr>
      <w:r>
        <w:rPr>
          <w:rFonts w:hint="eastAsia"/>
          <w:color w:val="000000"/>
        </w:rPr>
        <w:t>一片哗然之外，9月2日，沃尔玛通过其官方渠道发布声明否认了出售传闻。其声明表示，我们留意到关于“出售中国大卖场业务”的传言，对此严正声明，沃尔玛从不对市场流言做评论，也无任何出售中国业务的计划。</w:t>
      </w:r>
    </w:p>
    <w:p>
      <w:pPr>
        <w:pStyle w:val="7"/>
        <w:spacing w:before="0" w:beforeAutospacing="0" w:after="0" w:afterAutospacing="0" w:line="400" w:lineRule="exact"/>
        <w:ind w:firstLine="480" w:firstLineChars="200"/>
        <w:jc w:val="both"/>
        <w:rPr>
          <w:rFonts w:hint="eastAsia"/>
          <w:color w:val="000000"/>
        </w:rPr>
      </w:pPr>
      <w:r>
        <w:rPr>
          <w:rFonts w:hint="eastAsia"/>
          <w:color w:val="000000"/>
        </w:rPr>
        <w:t>无论出售大卖场业务与否，事实上对于传统零售巨头们来说，如何将大卖场这一相对陈旧的业态重新焕发生机仍是持久和迫在眉睫的挑战。</w:t>
      </w:r>
    </w:p>
    <w:p>
      <w:pPr>
        <w:pStyle w:val="4"/>
        <w:widowControl/>
        <w:spacing w:before="0" w:beforeAutospacing="0" w:after="0" w:afterAutospacing="0" w:line="400" w:lineRule="exact"/>
        <w:ind w:firstLine="482" w:firstLineChars="200"/>
        <w:rPr>
          <w:rFonts w:cs="宋体"/>
          <w:color w:val="000000"/>
        </w:rPr>
      </w:pPr>
      <w:r>
        <w:rPr>
          <w:rFonts w:cs="宋体"/>
          <w:color w:val="000000"/>
        </w:rPr>
        <w:t>核心高管变动引猜想</w:t>
      </w:r>
    </w:p>
    <w:p>
      <w:pPr>
        <w:pStyle w:val="7"/>
        <w:spacing w:before="0" w:beforeAutospacing="0" w:after="0" w:afterAutospacing="0" w:line="400" w:lineRule="exact"/>
        <w:ind w:firstLine="480" w:firstLineChars="200"/>
        <w:jc w:val="both"/>
        <w:rPr>
          <w:rFonts w:hint="eastAsia"/>
          <w:color w:val="000000"/>
        </w:rPr>
      </w:pPr>
      <w:r>
        <w:rPr>
          <w:rFonts w:hint="eastAsia"/>
          <w:color w:val="000000"/>
        </w:rPr>
        <w:t>几天前，沃尔玛中国发布了一封《沃尔玛中国管理层公告》的内部邮件，邮件称组织变动将于2020年8月31日生效。这就意味着，同一天，沃尔玛中国两位高级副总裁陈志宇、文宇斌正式“离职”。</w:t>
      </w:r>
    </w:p>
    <w:p>
      <w:pPr>
        <w:pStyle w:val="7"/>
        <w:spacing w:before="0" w:beforeAutospacing="0" w:after="0" w:afterAutospacing="0" w:line="400" w:lineRule="exact"/>
        <w:ind w:firstLine="480" w:firstLineChars="200"/>
        <w:jc w:val="both"/>
        <w:rPr>
          <w:rFonts w:hint="eastAsia"/>
          <w:color w:val="000000"/>
        </w:rPr>
      </w:pPr>
      <w:r>
        <w:rPr>
          <w:rFonts w:hint="eastAsia"/>
          <w:color w:val="000000"/>
        </w:rPr>
        <w:t>陈志宇和文宇斌皆“因个人原因决定离开公司”。前者曾全面负责中国山姆会员店电子商务的发展，包含中国山姆会员店自营APP、山姆京东旗舰店业务、山姆微信业务等；后者曾负责沃尔玛中国社区店及零售批发业务。</w:t>
      </w:r>
    </w:p>
    <w:p>
      <w:pPr>
        <w:pStyle w:val="7"/>
        <w:spacing w:before="0" w:beforeAutospacing="0" w:after="0" w:afterAutospacing="0" w:line="400" w:lineRule="exact"/>
        <w:ind w:firstLine="480" w:firstLineChars="200"/>
        <w:jc w:val="both"/>
        <w:rPr>
          <w:rFonts w:hint="eastAsia"/>
          <w:color w:val="000000"/>
        </w:rPr>
      </w:pPr>
      <w:r>
        <w:rPr>
          <w:rFonts w:hint="eastAsia"/>
          <w:color w:val="000000"/>
        </w:rPr>
        <w:t>而在此前的6月15日，陈文渊正式卸任沃尔玛中国总裁及首席执行官。沃尔玛中国任命原新西兰恒天然集团大中华区总裁朱晓静为总裁及首席执行官。事实上无论是陈文渊还是陈志宇、文宇斌，他们都在带领沃尔玛进行数字化转型道路上做出了众多尝试。</w:t>
      </w:r>
    </w:p>
    <w:p>
      <w:pPr>
        <w:pStyle w:val="7"/>
        <w:spacing w:before="0" w:beforeAutospacing="0" w:after="0" w:afterAutospacing="0" w:line="400" w:lineRule="exact"/>
        <w:ind w:firstLine="480" w:firstLineChars="200"/>
        <w:jc w:val="both"/>
        <w:rPr>
          <w:rFonts w:hint="eastAsia"/>
          <w:color w:val="000000"/>
        </w:rPr>
      </w:pPr>
      <w:r>
        <w:rPr>
          <w:rFonts w:hint="eastAsia"/>
          <w:color w:val="000000"/>
        </w:rPr>
        <w:t>多位核心高管离职的消息使得市场上关于退出的传闻更加风起。</w:t>
      </w:r>
    </w:p>
    <w:p>
      <w:pPr>
        <w:pStyle w:val="7"/>
        <w:spacing w:before="0" w:beforeAutospacing="0" w:after="0" w:afterAutospacing="0" w:line="400" w:lineRule="exact"/>
        <w:ind w:firstLine="480" w:firstLineChars="200"/>
        <w:jc w:val="both"/>
        <w:rPr>
          <w:rFonts w:hint="eastAsia"/>
          <w:color w:val="000000"/>
        </w:rPr>
      </w:pPr>
      <w:r>
        <w:rPr>
          <w:rFonts w:hint="eastAsia"/>
          <w:color w:val="000000"/>
        </w:rPr>
        <w:t>在管理沃尔玛中国的三年中，陈文渊领导沃尔玛大卖场和山姆会员商店两大业态在中国的业务拓展。同时，推动沃尔玛中国和京东到家的合作，2018年，沃尔玛中国投资达达-京东到家，并获得董事会席位。</w:t>
      </w:r>
    </w:p>
    <w:p>
      <w:pPr>
        <w:pStyle w:val="7"/>
        <w:spacing w:before="0" w:beforeAutospacing="0" w:after="0" w:afterAutospacing="0" w:line="400" w:lineRule="exact"/>
        <w:ind w:firstLine="480" w:firstLineChars="200"/>
        <w:jc w:val="both"/>
        <w:rPr>
          <w:rFonts w:hint="eastAsia"/>
          <w:color w:val="000000"/>
        </w:rPr>
      </w:pPr>
      <w:r>
        <w:rPr>
          <w:rFonts w:hint="eastAsia"/>
          <w:color w:val="000000"/>
        </w:rPr>
        <w:t>全渠道线上线下销售规模保持三位数增长，拥有数字化顾客超过5000万，“沃尔玛到家”O2O业务平均月销售增长突破60%，沃尔玛社区店客流和销售均为双位数增长，山姆会员商店“卓越会籍”一经推出即在部分城市实现20%的渗透率，三大自有品牌商品销售占比稳步提升。</w:t>
      </w:r>
    </w:p>
    <w:p>
      <w:pPr>
        <w:pStyle w:val="7"/>
        <w:spacing w:before="0" w:beforeAutospacing="0" w:after="0" w:afterAutospacing="0" w:line="400" w:lineRule="exact"/>
        <w:ind w:firstLine="480" w:firstLineChars="200"/>
        <w:jc w:val="both"/>
        <w:rPr>
          <w:rFonts w:hint="eastAsia"/>
          <w:color w:val="000000"/>
        </w:rPr>
      </w:pPr>
      <w:r>
        <w:rPr>
          <w:rFonts w:hint="eastAsia"/>
          <w:color w:val="000000"/>
        </w:rPr>
        <w:t>今年1月份，沃尔玛中国公布彼时最近的一个财季财报，也就是第三季度财报（截至2019年10月31日，中国市场销售净增长6.3%，可比增长3.7%），陈文渊曾带领沃尔玛取得在中国五年来最好业绩，沃尔玛也已成为中国最大的全渠道零售商之一。</w:t>
      </w:r>
    </w:p>
    <w:p>
      <w:pPr>
        <w:pStyle w:val="7"/>
        <w:spacing w:before="0" w:beforeAutospacing="0" w:after="0" w:afterAutospacing="0" w:line="400" w:lineRule="exact"/>
        <w:ind w:firstLine="480" w:firstLineChars="200"/>
        <w:jc w:val="both"/>
        <w:rPr>
          <w:rFonts w:hint="eastAsia"/>
          <w:color w:val="000000"/>
        </w:rPr>
      </w:pPr>
      <w:r>
        <w:rPr>
          <w:rFonts w:hint="eastAsia"/>
          <w:color w:val="000000"/>
        </w:rPr>
        <w:t>彼时陈文渊曾表示，“根据最近的一个财季，也就是第三季度财报，沃尔玛取得在中国五年来最好业绩。沃尔玛目前已经是中国最大的全渠道零售商之一，我们仍在加速数字化进程，扩大差异化优势。”</w:t>
      </w:r>
    </w:p>
    <w:p>
      <w:pPr>
        <w:pStyle w:val="7"/>
        <w:spacing w:before="0" w:beforeAutospacing="0" w:after="0" w:afterAutospacing="0" w:line="400" w:lineRule="exact"/>
        <w:ind w:firstLine="480" w:firstLineChars="200"/>
        <w:jc w:val="both"/>
        <w:rPr>
          <w:rFonts w:hint="eastAsia"/>
          <w:color w:val="000000"/>
        </w:rPr>
      </w:pPr>
      <w:r>
        <w:rPr>
          <w:rFonts w:hint="eastAsia"/>
          <w:color w:val="000000"/>
        </w:rPr>
        <w:t>而陈志宇所负责的电商业务（包含中国山姆会员店自营APP、山姆京东旗舰店业务、山姆微信业务等）同样取得了“突破性”进展。</w:t>
      </w:r>
    </w:p>
    <w:p>
      <w:pPr>
        <w:pStyle w:val="7"/>
        <w:spacing w:before="0" w:beforeAutospacing="0" w:after="0" w:afterAutospacing="0" w:line="400" w:lineRule="exact"/>
        <w:ind w:firstLine="480" w:firstLineChars="200"/>
        <w:jc w:val="both"/>
        <w:rPr>
          <w:rFonts w:hint="eastAsia"/>
          <w:color w:val="000000"/>
        </w:rPr>
      </w:pPr>
      <w:r>
        <w:rPr>
          <w:rFonts w:hint="eastAsia"/>
          <w:color w:val="000000"/>
        </w:rPr>
        <w:t>沃尔玛的内部邮件这样评价陈志宇：在过去的三年里，陈志宇为沃尔玛超市及山姆会员店做出了重要的贡献，推动数字化和全渠道发展，带领他的团队把握机遇推进O2O电商业务，应对激烈的外部市场竞争。</w:t>
      </w:r>
    </w:p>
    <w:p>
      <w:pPr>
        <w:pStyle w:val="7"/>
        <w:spacing w:before="0" w:beforeAutospacing="0" w:after="0" w:afterAutospacing="0" w:line="400" w:lineRule="exact"/>
        <w:ind w:firstLine="480" w:firstLineChars="200"/>
        <w:jc w:val="both"/>
        <w:rPr>
          <w:rFonts w:hint="eastAsia"/>
          <w:color w:val="000000"/>
        </w:rPr>
      </w:pPr>
      <w:r>
        <w:rPr>
          <w:rFonts w:hint="eastAsia"/>
          <w:color w:val="000000"/>
        </w:rPr>
        <w:t>文宇斌在为沃尔玛中国服务的三年半时间里，分别担任了山姆会员店的采购和运营工作。在过去8个月里，他还带领了沃尔玛社区店团队，并打造了一支整合的B2B团队。</w:t>
      </w:r>
    </w:p>
    <w:p>
      <w:pPr>
        <w:pStyle w:val="4"/>
        <w:widowControl/>
        <w:spacing w:before="0" w:beforeAutospacing="0" w:after="0" w:afterAutospacing="0" w:line="400" w:lineRule="exact"/>
        <w:ind w:firstLine="482" w:firstLineChars="200"/>
        <w:rPr>
          <w:rFonts w:cs="宋体"/>
          <w:color w:val="000000"/>
        </w:rPr>
      </w:pPr>
      <w:r>
        <w:rPr>
          <w:rFonts w:cs="宋体"/>
          <w:color w:val="000000"/>
        </w:rPr>
        <w:t>大卖场困局</w:t>
      </w:r>
    </w:p>
    <w:p>
      <w:pPr>
        <w:pStyle w:val="7"/>
        <w:spacing w:before="0" w:beforeAutospacing="0" w:after="0" w:afterAutospacing="0" w:line="400" w:lineRule="exact"/>
        <w:ind w:firstLine="480" w:firstLineChars="200"/>
        <w:jc w:val="both"/>
        <w:rPr>
          <w:rFonts w:hint="eastAsia"/>
          <w:color w:val="000000"/>
        </w:rPr>
      </w:pPr>
      <w:r>
        <w:rPr>
          <w:rFonts w:hint="eastAsia"/>
          <w:color w:val="000000"/>
        </w:rPr>
        <w:t>沃尔玛进入中国已经24年了，24年前沃尔玛作为全球第一大国际零售巨头，首次将商业版图扩张到中国，带来“大卖场”这个新兴业态，正是“收割广袤市场”的大好时机。登陆深圳的第一家大卖场彼时成为各方追捧的风向。</w:t>
      </w:r>
    </w:p>
    <w:p>
      <w:pPr>
        <w:pStyle w:val="7"/>
        <w:spacing w:before="0" w:beforeAutospacing="0" w:after="0" w:afterAutospacing="0" w:line="400" w:lineRule="exact"/>
        <w:ind w:firstLine="480" w:firstLineChars="200"/>
        <w:jc w:val="both"/>
        <w:rPr>
          <w:rFonts w:hint="eastAsia"/>
          <w:color w:val="000000"/>
        </w:rPr>
      </w:pPr>
      <w:r>
        <w:rPr>
          <w:rFonts w:hint="eastAsia"/>
          <w:color w:val="000000"/>
        </w:rPr>
        <w:t>在中国市场，沃尔玛主要经营沃尔玛大卖场，及山姆会员商店两套业务体系。</w:t>
      </w:r>
    </w:p>
    <w:p>
      <w:pPr>
        <w:pStyle w:val="7"/>
        <w:spacing w:before="0" w:beforeAutospacing="0" w:after="0" w:afterAutospacing="0" w:line="400" w:lineRule="exact"/>
        <w:ind w:firstLine="480" w:firstLineChars="200"/>
        <w:jc w:val="both"/>
        <w:rPr>
          <w:rFonts w:hint="eastAsia"/>
          <w:color w:val="000000"/>
        </w:rPr>
      </w:pPr>
      <w:r>
        <w:rPr>
          <w:rFonts w:hint="eastAsia"/>
          <w:color w:val="000000"/>
        </w:rPr>
        <w:t>“大卖场模式刚进入深圳时候，对天虹等传统国有百货来说带来更多的是新业态的强烈冲击和竞争感。”前述行业观察人士对21世纪经济报道记者说道。</w:t>
      </w:r>
    </w:p>
    <w:p>
      <w:pPr>
        <w:pStyle w:val="7"/>
        <w:spacing w:before="0" w:beforeAutospacing="0" w:after="0" w:afterAutospacing="0" w:line="400" w:lineRule="exact"/>
        <w:ind w:firstLine="480" w:firstLineChars="200"/>
        <w:jc w:val="both"/>
        <w:rPr>
          <w:rFonts w:hint="eastAsia"/>
          <w:color w:val="000000"/>
        </w:rPr>
      </w:pPr>
      <w:r>
        <w:rPr>
          <w:rFonts w:hint="eastAsia"/>
          <w:color w:val="000000"/>
        </w:rPr>
        <w:t>然而好景不长，2010年以来，电商平台如雨后春笋般崛起，势如破竹，属于传统零售的时代红利逐渐消失。几大外资传统零售巨头，都不得不面对新的冲击和挑战。此外，新零售在资金、技术加持之下不断跑马圈地之后，也需要回归线下市场的原点，作为拥有优质线下卖场标的的传统商超也自然成为其需要的筹码。</w:t>
      </w:r>
    </w:p>
    <w:p>
      <w:pPr>
        <w:pStyle w:val="7"/>
        <w:spacing w:before="0" w:beforeAutospacing="0" w:after="0" w:afterAutospacing="0" w:line="400" w:lineRule="exact"/>
        <w:ind w:firstLine="480" w:firstLineChars="200"/>
        <w:jc w:val="both"/>
        <w:rPr>
          <w:rFonts w:hint="eastAsia"/>
          <w:color w:val="000000"/>
        </w:rPr>
      </w:pPr>
      <w:r>
        <w:rPr>
          <w:rFonts w:hint="eastAsia"/>
          <w:color w:val="000000"/>
        </w:rPr>
        <w:t>细数近几年，从2016年到2019年，沃尔玛在中国共关闭了74家门店。算上今年已经关闭的6家，沃尔玛相当于在不到4年时间里，整整关闭了80家门店。根据中国连锁经营协会数据显示，截至2019年，沃尔玛共有442家门店，门店总数六年几乎无增长。这些关闭的门店多数是大卖场，它们曾经享受过多年如免租等在内的“超国民待遇”。</w:t>
      </w:r>
    </w:p>
    <w:p>
      <w:pPr>
        <w:pStyle w:val="7"/>
        <w:spacing w:before="0" w:beforeAutospacing="0" w:after="0" w:afterAutospacing="0" w:line="400" w:lineRule="exact"/>
        <w:ind w:firstLine="480" w:firstLineChars="200"/>
        <w:jc w:val="both"/>
        <w:rPr>
          <w:rFonts w:hint="eastAsia"/>
          <w:color w:val="000000"/>
        </w:rPr>
      </w:pPr>
      <w:r>
        <w:rPr>
          <w:rFonts w:hint="eastAsia"/>
          <w:color w:val="000000"/>
        </w:rPr>
        <w:t>“现阶段实体店之所以难以与网店竞争，很大程度上源于实体店的活力和灵动性的缺乏。日本的银发经济零售，实体店会做一年52次大变动，1000多次小变动，通过超市和卖场不断带给消费者涉及生鲜色香味各个层次的新意和体验。例如在生鲜品类，未来实体零售和电商的关系，很可能会像20年前电影院和DVD的关系一样，尽管一度认为如同电影院的实体店难以冲出围剿，但实体店通过精细化运作吸引主流购买力，通过场景运营，来打破与新零售融合的僵局。”零售专家、上海尚益咨询创始人胡春才分析道。</w:t>
      </w:r>
    </w:p>
    <w:p>
      <w:pPr>
        <w:pStyle w:val="7"/>
        <w:spacing w:before="0" w:beforeAutospacing="0" w:after="0" w:afterAutospacing="0" w:line="400" w:lineRule="exact"/>
        <w:ind w:firstLine="480" w:firstLineChars="200"/>
        <w:jc w:val="both"/>
        <w:rPr>
          <w:rFonts w:hint="eastAsia"/>
        </w:rPr>
        <w:sectPr>
          <w:type w:val="continuous"/>
          <w:pgSz w:w="11906" w:h="16838"/>
          <w:pgMar w:top="1440" w:right="1800" w:bottom="1440" w:left="1800" w:header="851" w:footer="992" w:gutter="0"/>
          <w:pgNumType w:fmt="numberInDash"/>
          <w:cols w:space="720" w:num="2"/>
          <w:docGrid w:linePitch="312" w:charSpace="0"/>
        </w:sectPr>
      </w:pPr>
      <w:r>
        <w:rPr>
          <w:rFonts w:hint="eastAsia"/>
          <w:color w:val="000000"/>
        </w:rPr>
        <w:t>传统零售谋求数字化转型由来已久。“以实体零售取得巨大成就的大润发为例，曾尝试自己做第三极，自主进行新零售转型，但最终还是以失败告终。源于传统零售领域马太效应极大的特征。零售物理成本高，实体店切入电商具有较大难度。而具有强大资本力量的互联网电商更具有反向切入的能力。”胡春才说道。</w:t>
      </w:r>
    </w:p>
    <w:p>
      <w:pPr>
        <w:spacing w:line="380" w:lineRule="exact"/>
        <w:ind w:firstLine="723" w:firstLineChars="200"/>
        <w:jc w:val="center"/>
        <w:rPr>
          <w:rFonts w:hint="eastAsia" w:ascii="楷体_GB2312" w:hAnsi="楷体" w:eastAsia="楷体_GB2312" w:cs="楷体"/>
          <w:b/>
          <w:bCs/>
          <w:color w:val="000000"/>
          <w:sz w:val="36"/>
          <w:szCs w:val="36"/>
        </w:rPr>
      </w:pPr>
    </w:p>
    <w:p>
      <w:pPr>
        <w:spacing w:line="380" w:lineRule="exact"/>
        <w:ind w:firstLine="723" w:firstLineChars="200"/>
        <w:jc w:val="center"/>
        <w:rPr>
          <w:rFonts w:hint="eastAsia" w:ascii="楷体_GB2312" w:hAnsi="楷体" w:eastAsia="楷体_GB2312" w:cs="楷体"/>
          <w:b/>
          <w:bCs/>
          <w:color w:val="000000"/>
          <w:sz w:val="36"/>
          <w:szCs w:val="36"/>
        </w:rPr>
      </w:pPr>
    </w:p>
    <w:p>
      <w:pPr>
        <w:spacing w:line="380" w:lineRule="exact"/>
        <w:ind w:firstLine="723" w:firstLineChars="200"/>
        <w:jc w:val="center"/>
        <w:rPr>
          <w:rFonts w:hint="eastAsia" w:ascii="楷体_GB2312" w:hAnsi="宋体" w:eastAsia="楷体_GB2312" w:cs="宋体"/>
          <w:b/>
          <w:bCs/>
          <w:kern w:val="0"/>
          <w:sz w:val="36"/>
          <w:szCs w:val="36"/>
        </w:rPr>
      </w:pPr>
      <w:r>
        <w:rPr>
          <w:rFonts w:hint="eastAsia" w:ascii="楷体_GB2312" w:hAnsi="楷体" w:eastAsia="楷体_GB2312" w:cs="楷体"/>
          <w:b/>
          <w:bCs/>
          <w:color w:val="000000"/>
          <w:sz w:val="36"/>
          <w:szCs w:val="36"/>
        </w:rPr>
        <w:t>疫情引发美国大企业破产潮</w:t>
      </w:r>
    </w:p>
    <w:p>
      <w:pPr>
        <w:spacing w:line="380" w:lineRule="exact"/>
        <w:ind w:firstLine="723" w:firstLineChars="200"/>
        <w:rPr>
          <w:rFonts w:hint="eastAsia" w:ascii="宋体" w:hAnsi="宋体" w:cs="宋体"/>
          <w:b/>
          <w:bCs/>
          <w:kern w:val="0"/>
          <w:sz w:val="36"/>
          <w:szCs w:val="36"/>
        </w:rPr>
      </w:pPr>
    </w:p>
    <w:p>
      <w:pPr>
        <w:spacing w:line="380" w:lineRule="exact"/>
        <w:ind w:firstLine="723" w:firstLineChars="200"/>
        <w:rPr>
          <w:rFonts w:ascii="宋体" w:hAnsi="宋体" w:cs="宋体"/>
          <w:b/>
          <w:bCs/>
          <w:kern w:val="0"/>
          <w:sz w:val="36"/>
          <w:szCs w:val="36"/>
        </w:rPr>
        <w:sectPr>
          <w:type w:val="continuous"/>
          <w:pgSz w:w="11906" w:h="16838"/>
          <w:pgMar w:top="1440" w:right="1800" w:bottom="1440" w:left="1800" w:header="851" w:footer="992" w:gutter="0"/>
          <w:pgNumType w:fmt="numberInDash"/>
          <w:cols w:space="720" w:num="1"/>
          <w:docGrid w:linePitch="312" w:charSpace="0"/>
        </w:sectPr>
      </w:pPr>
    </w:p>
    <w:p>
      <w:pPr>
        <w:pStyle w:val="7"/>
        <w:spacing w:before="0" w:beforeAutospacing="0" w:after="0" w:afterAutospacing="0" w:line="400" w:lineRule="exact"/>
        <w:ind w:firstLine="480" w:firstLineChars="200"/>
        <w:rPr>
          <w:rFonts w:hint="eastAsia"/>
          <w:color w:val="000000"/>
        </w:rPr>
      </w:pPr>
      <w:r>
        <w:rPr>
          <w:rFonts w:hint="eastAsia"/>
          <w:color w:val="000000"/>
        </w:rPr>
        <w:t>源自英国《金融时报》的报道《疫情引发美国大企业破产潮》摘要如下：</w:t>
      </w:r>
    </w:p>
    <w:p>
      <w:pPr>
        <w:pStyle w:val="7"/>
        <w:spacing w:before="0" w:beforeAutospacing="0" w:after="0" w:afterAutospacing="0" w:line="400" w:lineRule="exact"/>
        <w:ind w:firstLine="480" w:firstLineChars="200"/>
        <w:rPr>
          <w:rFonts w:hint="eastAsia"/>
          <w:color w:val="000000"/>
        </w:rPr>
      </w:pPr>
      <w:r>
        <w:rPr>
          <w:rFonts w:hint="eastAsia"/>
          <w:color w:val="000000"/>
        </w:rPr>
        <w:t>现在，大型美企的破产申请正以创纪录的速度增加，并将超过2009年金融危机期间达到的水平。</w:t>
      </w:r>
    </w:p>
    <w:p>
      <w:pPr>
        <w:pStyle w:val="7"/>
        <w:spacing w:before="0" w:beforeAutospacing="0" w:after="0" w:afterAutospacing="0" w:line="400" w:lineRule="exact"/>
        <w:ind w:firstLine="480" w:firstLineChars="200"/>
        <w:rPr>
          <w:rFonts w:hint="eastAsia"/>
          <w:color w:val="000000"/>
        </w:rPr>
      </w:pPr>
      <w:r>
        <w:rPr>
          <w:rFonts w:hint="eastAsia"/>
          <w:color w:val="000000"/>
        </w:rPr>
        <w:t>新一代研究公司下属的“破产数据”网站提供的数据显示，截至8月17日，有创纪录的45家企业——每家资产都超过10亿美元——已经根据美国破产法第11章申请破产，这是陷入财务困境的企业实现改组的一种常见途径。</w:t>
      </w:r>
    </w:p>
    <w:p>
      <w:pPr>
        <w:pStyle w:val="7"/>
        <w:spacing w:before="0" w:beforeAutospacing="0" w:after="0" w:afterAutospacing="0" w:line="400" w:lineRule="exact"/>
        <w:ind w:firstLine="480" w:firstLineChars="200"/>
        <w:rPr>
          <w:rFonts w:hint="eastAsia"/>
          <w:color w:val="000000"/>
        </w:rPr>
      </w:pPr>
      <w:r>
        <w:rPr>
          <w:rFonts w:hint="eastAsia"/>
          <w:color w:val="000000"/>
        </w:rPr>
        <w:t>2009年同一时期，也是金融危机最深重的时候，这类企业有38家。而去年同一时期，这类企业有18家，不到如今水平的一半。</w:t>
      </w:r>
    </w:p>
    <w:p>
      <w:pPr>
        <w:pStyle w:val="7"/>
        <w:spacing w:before="0" w:beforeAutospacing="0" w:after="0" w:afterAutospacing="0" w:line="400" w:lineRule="exact"/>
        <w:ind w:firstLine="480" w:firstLineChars="200"/>
        <w:rPr>
          <w:rFonts w:hint="eastAsia"/>
          <w:color w:val="000000"/>
        </w:rPr>
      </w:pPr>
      <w:r>
        <w:rPr>
          <w:rFonts w:hint="eastAsia"/>
          <w:color w:val="000000"/>
        </w:rPr>
        <w:t>今年，总计已有157家负债超过5000万美元的企业根据第11章申请</w:t>
      </w:r>
    </w:p>
    <w:p>
      <w:pPr>
        <w:pStyle w:val="7"/>
        <w:spacing w:before="0" w:beforeAutospacing="0" w:after="0" w:afterAutospacing="0" w:line="400" w:lineRule="exact"/>
        <w:rPr>
          <w:rFonts w:hint="eastAsia"/>
          <w:color w:val="000000"/>
        </w:rPr>
      </w:pPr>
      <w:r>
        <w:rPr>
          <w:rFonts w:hint="eastAsia"/>
          <w:color w:val="000000"/>
        </w:rPr>
        <w:t>破产。很多人认为，还有很多企业将会这么做。</w:t>
      </w:r>
    </w:p>
    <w:p>
      <w:pPr>
        <w:pStyle w:val="7"/>
        <w:spacing w:before="0" w:beforeAutospacing="0" w:after="0" w:afterAutospacing="0" w:line="400" w:lineRule="exact"/>
        <w:ind w:firstLine="480" w:firstLineChars="200"/>
        <w:rPr>
          <w:rFonts w:hint="eastAsia"/>
          <w:color w:val="000000"/>
        </w:rPr>
      </w:pPr>
      <w:r>
        <w:rPr>
          <w:rFonts w:hint="eastAsia"/>
          <w:color w:val="000000"/>
        </w:rPr>
        <w:t>以石油和天然气企业为首，已经出现了数额巨大的企业违约，因为低油价已经对很多企业造成严重损害。今年迄今已有33家能源企业申请破产，包括切萨皮克能源公司、惠廷石油公司和钻石近海钻探公司。去年，仅有14家能源企业申请破产。</w:t>
      </w:r>
    </w:p>
    <w:p>
      <w:pPr>
        <w:pStyle w:val="7"/>
        <w:spacing w:before="0" w:beforeAutospacing="0" w:after="0" w:afterAutospacing="0" w:line="400" w:lineRule="exact"/>
        <w:ind w:firstLine="480" w:firstLineChars="200"/>
        <w:rPr>
          <w:rFonts w:hint="eastAsia"/>
          <w:color w:val="000000"/>
        </w:rPr>
      </w:pPr>
      <w:r>
        <w:rPr>
          <w:rFonts w:hint="eastAsia"/>
          <w:color w:val="000000"/>
        </w:rPr>
        <w:t>资产超过5000万美元的零售企业也已经受到严重影响，有24家企业已经申请破产，这是2019年水平的三倍。</w:t>
      </w:r>
    </w:p>
    <w:p>
      <w:pPr>
        <w:pStyle w:val="7"/>
        <w:spacing w:before="0" w:beforeAutospacing="0" w:after="0" w:afterAutospacing="0" w:line="400" w:lineRule="exact"/>
        <w:ind w:firstLine="480" w:firstLineChars="200"/>
        <w:sectPr>
          <w:type w:val="continuous"/>
          <w:pgSz w:w="11906" w:h="16838"/>
          <w:pgMar w:top="1440" w:right="1800" w:bottom="1440" w:left="1800" w:header="851" w:footer="992" w:gutter="0"/>
          <w:pgNumType w:fmt="numberInDash"/>
          <w:cols w:space="720" w:num="2"/>
          <w:docGrid w:linePitch="312" w:charSpace="0"/>
        </w:sectPr>
      </w:pPr>
      <w:r>
        <w:rPr>
          <w:rFonts w:hint="eastAsia"/>
          <w:color w:val="000000"/>
        </w:rPr>
        <w:t>美国经济分析局的初步估计显示，最新破产数据出炉之际，美国经济在二季度萎缩了32.9%（年化后的比率），这是战后历史上美国最严重的经济收缩。</w:t>
      </w:r>
      <w:r>
        <w:rPr>
          <w:rFonts w:hint="eastAsia"/>
        </w:rPr>
        <w:t>（</w:t>
      </w:r>
      <w:r>
        <w:rPr>
          <w:rFonts w:hint="eastAsia"/>
          <w:lang w:val="en-US" w:eastAsia="zh-CN"/>
        </w:rPr>
        <w:t>参考消息08-24</w:t>
      </w:r>
      <w:r>
        <w:rPr>
          <w:rFonts w:hint="eastAsia"/>
        </w:rPr>
        <w:t>）</w:t>
      </w:r>
    </w:p>
    <w:p>
      <w:pPr>
        <w:spacing w:line="380" w:lineRule="exact"/>
        <w:rPr>
          <w:rFonts w:hint="eastAsia" w:ascii="宋体" w:hAnsi="宋体" w:cs="宋体"/>
          <w:kern w:val="0"/>
          <w:sz w:val="24"/>
        </w:rPr>
      </w:pPr>
    </w:p>
    <w:p>
      <w:pPr>
        <w:spacing w:line="380" w:lineRule="exact"/>
        <w:jc w:val="center"/>
        <w:rPr>
          <w:rFonts w:hint="eastAsia" w:ascii="楷体_GB2312" w:hAnsi="楷体" w:eastAsia="楷体_GB2312" w:cs="楷体"/>
          <w:b/>
          <w:bCs/>
          <w:kern w:val="0"/>
          <w:sz w:val="36"/>
          <w:szCs w:val="36"/>
        </w:rPr>
      </w:pPr>
    </w:p>
    <w:p>
      <w:pPr>
        <w:spacing w:line="380" w:lineRule="exact"/>
        <w:jc w:val="center"/>
        <w:rPr>
          <w:rFonts w:hint="eastAsia" w:ascii="楷体_GB2312" w:hAnsi="楷体" w:eastAsia="楷体_GB2312" w:cs="楷体"/>
          <w:b/>
          <w:bCs/>
          <w:kern w:val="0"/>
          <w:sz w:val="36"/>
          <w:szCs w:val="36"/>
        </w:rPr>
      </w:pPr>
      <w:r>
        <w:rPr>
          <w:rFonts w:hint="eastAsia" w:ascii="楷体_GB2312" w:hAnsi="楷体" w:eastAsia="楷体_GB2312" w:cs="楷体"/>
          <w:b/>
          <w:bCs/>
          <w:kern w:val="0"/>
          <w:sz w:val="36"/>
          <w:szCs w:val="36"/>
        </w:rPr>
        <w:t>日本经济遭遇有记录以来最大降幅</w:t>
      </w:r>
    </w:p>
    <w:p>
      <w:pPr>
        <w:spacing w:line="380" w:lineRule="exact"/>
        <w:jc w:val="center"/>
        <w:rPr>
          <w:rFonts w:hint="eastAsia" w:ascii="楷体_GB2312" w:hAnsi="楷体" w:eastAsia="楷体_GB2312" w:cs="楷体"/>
          <w:b/>
          <w:bCs/>
          <w:kern w:val="0"/>
          <w:sz w:val="36"/>
          <w:szCs w:val="36"/>
        </w:rPr>
      </w:pPr>
      <w:r>
        <w:rPr>
          <w:rFonts w:hint="eastAsia" w:ascii="楷体_GB2312" w:hAnsi="楷体" w:eastAsia="楷体_GB2312" w:cs="楷体"/>
          <w:b/>
          <w:bCs/>
          <w:kern w:val="0"/>
          <w:sz w:val="36"/>
          <w:szCs w:val="36"/>
        </w:rPr>
        <w:t>“安倍经济学”增长归零</w:t>
      </w:r>
    </w:p>
    <w:p>
      <w:pPr>
        <w:spacing w:line="380" w:lineRule="exact"/>
        <w:rPr>
          <w:rFonts w:hint="eastAsia" w:ascii="楷体" w:hAnsi="楷体" w:eastAsia="楷体" w:cs="楷体"/>
          <w:kern w:val="0"/>
          <w:sz w:val="36"/>
          <w:szCs w:val="36"/>
        </w:rPr>
      </w:pPr>
    </w:p>
    <w:p>
      <w:pPr>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hint="eastAsia" w:ascii="楷体" w:hAnsi="楷体" w:eastAsia="楷体" w:cs="楷体"/>
          <w:kern w:val="0"/>
          <w:sz w:val="36"/>
          <w:szCs w:val="36"/>
        </w:rPr>
        <w:sectPr>
          <w:type w:val="continuous"/>
          <w:pgSz w:w="11906" w:h="16838"/>
          <w:pgMar w:top="1440" w:right="1800" w:bottom="1440" w:left="1800" w:header="851" w:footer="992" w:gutter="0"/>
          <w:pgNumType w:fmt="numberInDash"/>
          <w:cols w:space="720" w:num="1"/>
          <w:docGrid w:linePitch="312" w:charSpace="0"/>
        </w:sectPr>
      </w:pPr>
    </w:p>
    <w:p>
      <w:pPr>
        <w:pStyle w:val="7"/>
        <w:keepNext w:val="0"/>
        <w:keepLines w:val="0"/>
        <w:pageBreakBefore w:val="0"/>
        <w:kinsoku/>
        <w:wordWrap/>
        <w:overflowPunct/>
        <w:topLinePunct w:val="0"/>
        <w:autoSpaceDE/>
        <w:autoSpaceDN/>
        <w:bidi w:val="0"/>
        <w:adjustRightInd/>
        <w:snapToGrid/>
        <w:spacing w:before="0" w:beforeLines="0" w:beforeAutospacing="0" w:after="0" w:afterLines="0" w:afterAutospacing="0" w:line="400" w:lineRule="exact"/>
        <w:ind w:firstLine="480" w:firstLineChars="200"/>
        <w:jc w:val="both"/>
        <w:textAlignment w:val="auto"/>
        <w:rPr>
          <w:rFonts w:cs="Arial"/>
          <w:color w:val="000000"/>
        </w:rPr>
      </w:pPr>
      <w:r>
        <w:rPr>
          <w:rFonts w:cs="Arial"/>
          <w:color w:val="000000"/>
        </w:rPr>
        <w:t>一场疫情几乎抹去日本自“安倍经济学”实施以来的所有增长。</w:t>
      </w:r>
    </w:p>
    <w:p>
      <w:pPr>
        <w:pStyle w:val="7"/>
        <w:keepNext w:val="0"/>
        <w:keepLines w:val="0"/>
        <w:pageBreakBefore w:val="0"/>
        <w:kinsoku/>
        <w:wordWrap/>
        <w:overflowPunct/>
        <w:topLinePunct w:val="0"/>
        <w:autoSpaceDE/>
        <w:autoSpaceDN/>
        <w:bidi w:val="0"/>
        <w:adjustRightInd/>
        <w:snapToGrid/>
        <w:spacing w:before="0" w:beforeLines="0" w:beforeAutospacing="0" w:after="0" w:afterLines="0" w:afterAutospacing="0" w:line="400" w:lineRule="exact"/>
        <w:ind w:firstLine="480" w:firstLineChars="200"/>
        <w:jc w:val="both"/>
        <w:textAlignment w:val="auto"/>
        <w:rPr>
          <w:rFonts w:cs="Arial"/>
          <w:color w:val="000000"/>
        </w:rPr>
      </w:pPr>
      <w:r>
        <w:rPr>
          <w:rFonts w:cs="Arial"/>
          <w:color w:val="000000"/>
        </w:rPr>
        <w:t>8月17日，日本二季度GDP数据出炉，据日本内阁府公布的数据显示，日本二季度实际GDP环比萎缩7.8%，按年率计算为萎缩27.8%，大大超过2008年全球金融危机后在2009年第一季度创出的17.8%降幅，为1955年有记录以来的最差表现。</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482" w:firstLineChars="200"/>
        <w:textAlignment w:val="auto"/>
        <w:rPr>
          <w:rFonts w:cs="宋体"/>
          <w:color w:val="000000"/>
        </w:rPr>
      </w:pPr>
      <w:r>
        <w:rPr>
          <w:rFonts w:cs="宋体"/>
          <w:color w:val="000000"/>
        </w:rPr>
        <w:t>连续三个季度负增长</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cs="宋体"/>
          <w:b w:val="0"/>
          <w:bCs/>
          <w:color w:val="000000"/>
        </w:rPr>
      </w:pPr>
      <w:r>
        <w:rPr>
          <w:rFonts w:cs="宋体"/>
          <w:b w:val="0"/>
          <w:bCs/>
          <w:color w:val="000000"/>
        </w:rPr>
        <w:t>截至今年二季度，日本经济已连续三个季度负增长；过去四个季度实际GDP的总规模缩水至485万亿日元（约合4.85万亿美元），为2011年二季度以来的最低水平。这也意味着，日本首相安倍晋三上台后在2012年推出的“安倍经济学”的所有增长几乎被抹去。</w:t>
      </w:r>
    </w:p>
    <w:p>
      <w:pPr>
        <w:pStyle w:val="7"/>
        <w:keepNext w:val="0"/>
        <w:keepLines w:val="0"/>
        <w:pageBreakBefore w:val="0"/>
        <w:kinsoku/>
        <w:wordWrap/>
        <w:overflowPunct/>
        <w:topLinePunct w:val="0"/>
        <w:autoSpaceDE/>
        <w:autoSpaceDN/>
        <w:bidi w:val="0"/>
        <w:adjustRightInd/>
        <w:snapToGrid/>
        <w:spacing w:before="0" w:beforeLines="0" w:beforeAutospacing="0" w:after="0" w:afterLines="0" w:afterAutospacing="0" w:line="400" w:lineRule="exact"/>
        <w:ind w:firstLine="480" w:firstLineChars="200"/>
        <w:jc w:val="both"/>
        <w:textAlignment w:val="auto"/>
        <w:rPr>
          <w:rFonts w:hint="eastAsia"/>
          <w:bCs/>
          <w:color w:val="000000"/>
        </w:rPr>
      </w:pPr>
      <w:r>
        <w:rPr>
          <w:rFonts w:hint="eastAsia"/>
          <w:bCs/>
          <w:color w:val="000000"/>
        </w:rPr>
        <w:t>“在4、5月份全国进入紧急状态后，日本经济被人为叫停，所以才会遭遇如此严重的冲击。”日本经济再生大臣西村康稔在8月17日举行的发布会上表示。</w:t>
      </w:r>
    </w:p>
    <w:p>
      <w:pPr>
        <w:pStyle w:val="7"/>
        <w:keepNext w:val="0"/>
        <w:keepLines w:val="0"/>
        <w:pageBreakBefore w:val="0"/>
        <w:kinsoku/>
        <w:wordWrap/>
        <w:overflowPunct/>
        <w:topLinePunct w:val="0"/>
        <w:autoSpaceDE/>
        <w:autoSpaceDN/>
        <w:bidi w:val="0"/>
        <w:adjustRightInd/>
        <w:snapToGrid/>
        <w:spacing w:before="0" w:beforeLines="0" w:beforeAutospacing="0" w:after="0" w:afterLines="0" w:afterAutospacing="0" w:line="400" w:lineRule="exact"/>
        <w:ind w:firstLine="0" w:firstLineChars="0"/>
        <w:jc w:val="both"/>
        <w:textAlignment w:val="auto"/>
        <w:rPr>
          <w:rFonts w:hint="eastAsia"/>
          <w:bCs/>
          <w:color w:val="000000"/>
        </w:rPr>
      </w:pPr>
      <w:r>
        <w:rPr>
          <w:rFonts w:hint="eastAsia"/>
          <w:bCs/>
          <w:color w:val="000000"/>
        </w:rPr>
        <w:t>具体来看，日本二季度经济指标全面下跌，其中主要经济支柱内外需都极为不振，国内私人消费环比减少8.2%，导致日本GDP缩水4.8%；出口环比减少18.5%，导致GDP缩水3%。</w:t>
      </w:r>
    </w:p>
    <w:p>
      <w:pPr>
        <w:pStyle w:val="7"/>
        <w:keepNext w:val="0"/>
        <w:keepLines w:val="0"/>
        <w:pageBreakBefore w:val="0"/>
        <w:kinsoku/>
        <w:wordWrap/>
        <w:overflowPunct/>
        <w:topLinePunct w:val="0"/>
        <w:autoSpaceDE/>
        <w:autoSpaceDN/>
        <w:bidi w:val="0"/>
        <w:adjustRightInd/>
        <w:snapToGrid/>
        <w:spacing w:before="0" w:beforeLines="0" w:beforeAutospacing="0" w:after="0" w:afterLines="0" w:afterAutospacing="0" w:line="400" w:lineRule="exact"/>
        <w:ind w:firstLine="480" w:firstLineChars="200"/>
        <w:jc w:val="both"/>
        <w:textAlignment w:val="auto"/>
        <w:rPr>
          <w:rFonts w:hint="eastAsia"/>
          <w:bCs/>
          <w:color w:val="000000"/>
        </w:rPr>
      </w:pPr>
      <w:r>
        <w:rPr>
          <w:rFonts w:hint="eastAsia"/>
          <w:bCs/>
          <w:color w:val="000000"/>
        </w:rPr>
        <w:t>日本于4月7日对7个都府县发布紧急事态宣言，4月16日起宣布全国进入紧急状态，即实施“软封城”的措施，除了维持社会日常运作的必要活动（包括医疗、交通、物流、银行和超市等等）不停外，政府将要求民众非必要情况避免外出、限制公共场所营业、停课和叫停集体活动等，紧急状态于5月25日解除。</w:t>
      </w:r>
    </w:p>
    <w:p>
      <w:pPr>
        <w:pStyle w:val="7"/>
        <w:spacing w:before="0" w:beforeAutospacing="0" w:after="0" w:afterAutospacing="0" w:line="400" w:lineRule="exact"/>
        <w:ind w:firstLine="480" w:firstLineChars="200"/>
        <w:jc w:val="both"/>
        <w:rPr>
          <w:rFonts w:hint="eastAsia"/>
          <w:bCs/>
          <w:color w:val="000000"/>
        </w:rPr>
      </w:pPr>
      <w:r>
        <w:rPr>
          <w:rFonts w:hint="eastAsia"/>
          <w:bCs/>
          <w:color w:val="000000"/>
        </w:rPr>
        <w:t>对于日本二季度经济受损严重，各界也早已有所预期。</w:t>
      </w:r>
    </w:p>
    <w:p>
      <w:pPr>
        <w:pStyle w:val="7"/>
        <w:spacing w:before="0" w:beforeAutospacing="0" w:after="0" w:afterAutospacing="0" w:line="400" w:lineRule="exact"/>
        <w:ind w:firstLine="480" w:firstLineChars="200"/>
        <w:jc w:val="both"/>
        <w:rPr>
          <w:rFonts w:hint="eastAsia"/>
          <w:bCs/>
          <w:color w:val="000000"/>
        </w:rPr>
      </w:pPr>
      <w:r>
        <w:rPr>
          <w:rFonts w:hint="eastAsia"/>
          <w:bCs/>
          <w:color w:val="000000"/>
        </w:rPr>
        <w:t>“如此跌幅也在经济界的意料之中，目前日本内需占GDP的权重较高，出口权重相对较低，因此出现了上述局面。”（日本）亚洲成长研究所（AGI）副所长兼研究部长戴二彪表示。</w:t>
      </w:r>
    </w:p>
    <w:p>
      <w:pPr>
        <w:pStyle w:val="7"/>
        <w:spacing w:before="0" w:beforeAutospacing="0" w:after="0" w:afterAutospacing="0" w:line="400" w:lineRule="exact"/>
        <w:ind w:firstLine="480" w:firstLineChars="200"/>
        <w:jc w:val="both"/>
        <w:rPr>
          <w:rFonts w:hint="eastAsia"/>
          <w:bCs/>
          <w:color w:val="000000"/>
        </w:rPr>
      </w:pPr>
      <w:r>
        <w:rPr>
          <w:rFonts w:hint="eastAsia"/>
          <w:bCs/>
          <w:color w:val="000000"/>
        </w:rPr>
        <w:t>7、8月份也是日本上市公司的财报季（今年二季度），不少大型上市公司交出了创业以来的最差业绩，下调未来业绩的也不在少数，据日本东京商工调查公司统计的数据显示，截至8月11日，累计已有1091家日本上市公司对短期业绩做出下调。</w:t>
      </w:r>
    </w:p>
    <w:p>
      <w:pPr>
        <w:pStyle w:val="7"/>
        <w:spacing w:before="0" w:beforeAutospacing="0" w:after="0" w:afterAutospacing="0" w:line="400" w:lineRule="exact"/>
        <w:ind w:firstLine="480" w:firstLineChars="200"/>
        <w:jc w:val="both"/>
        <w:rPr>
          <w:rFonts w:hint="eastAsia"/>
          <w:bCs/>
          <w:color w:val="000000"/>
        </w:rPr>
      </w:pPr>
      <w:r>
        <w:rPr>
          <w:rFonts w:hint="eastAsia"/>
          <w:bCs/>
          <w:color w:val="000000"/>
        </w:rPr>
        <w:t>另据东京商工最新发布的数据显示，截至8月17日傍晚，日本已有416家公司因疫情冲击而申请破产手续，其中6月最多达103家，地区方面东京最多，占到了108家。就行业类别来看，餐饮业、服装业及住宿业最多。</w:t>
      </w:r>
    </w:p>
    <w:p>
      <w:pPr>
        <w:pStyle w:val="4"/>
        <w:widowControl/>
        <w:spacing w:before="0" w:beforeAutospacing="0" w:after="0" w:afterAutospacing="0" w:line="400" w:lineRule="exact"/>
        <w:ind w:firstLine="482" w:firstLineChars="200"/>
        <w:rPr>
          <w:rFonts w:cs="宋体"/>
          <w:color w:val="000000"/>
        </w:rPr>
      </w:pPr>
      <w:r>
        <w:rPr>
          <w:rFonts w:cs="宋体"/>
          <w:color w:val="000000"/>
        </w:rPr>
        <w:t>疫情反弹已超第一波</w:t>
      </w:r>
    </w:p>
    <w:p>
      <w:pPr>
        <w:pStyle w:val="7"/>
        <w:spacing w:before="0" w:beforeAutospacing="0" w:after="0" w:afterAutospacing="0" w:line="400" w:lineRule="exact"/>
        <w:ind w:firstLine="480" w:firstLineChars="200"/>
        <w:jc w:val="both"/>
        <w:rPr>
          <w:rFonts w:hint="eastAsia"/>
          <w:bCs/>
          <w:color w:val="000000"/>
        </w:rPr>
      </w:pPr>
      <w:r>
        <w:rPr>
          <w:rFonts w:hint="eastAsia"/>
          <w:bCs/>
          <w:color w:val="000000"/>
        </w:rPr>
        <w:t>在进入三季度后，日本各界寄希望于经济能够尽快重返正轨，但事与愿违的是，日本疫情从6月底、7月初开始持续性的大幅反弹，甚至势头猛过了前期的波峰。</w:t>
      </w:r>
    </w:p>
    <w:p>
      <w:pPr>
        <w:pStyle w:val="7"/>
        <w:spacing w:before="0" w:beforeAutospacing="0" w:after="0" w:afterAutospacing="0" w:line="400" w:lineRule="exact"/>
        <w:ind w:firstLine="480" w:firstLineChars="200"/>
        <w:jc w:val="both"/>
        <w:rPr>
          <w:rFonts w:hint="eastAsia"/>
          <w:bCs/>
          <w:color w:val="000000"/>
        </w:rPr>
      </w:pPr>
      <w:r>
        <w:rPr>
          <w:rFonts w:hint="eastAsia"/>
          <w:bCs/>
          <w:color w:val="000000"/>
        </w:rPr>
        <w:t>日本原定于5月31日全面解除全国紧急状态，后基于疫情大幅好转的判断，在5月25日提前解除紧急状态。在5月末解除全国紧急状态时，日本累计新冠确诊病例数在1.6万左右，而随着6月底、7月初开始的疫情大幅反弹，目前的累计确诊病例已突破5.7万。8月以来日本已有12天新增确诊病例超过千例，值得注意的是，即使在3、4月份疫情高峰期，日本也从未出现过单日新增病例破千的情况，此前的最高单日新增病例数量为4月11日创下的720例。</w:t>
      </w:r>
    </w:p>
    <w:p>
      <w:pPr>
        <w:pStyle w:val="7"/>
        <w:spacing w:before="0" w:beforeAutospacing="0" w:after="0" w:afterAutospacing="0" w:line="400" w:lineRule="exact"/>
        <w:ind w:firstLine="480" w:firstLineChars="200"/>
        <w:jc w:val="both"/>
        <w:rPr>
          <w:rFonts w:hint="eastAsia"/>
          <w:bCs/>
          <w:color w:val="000000"/>
        </w:rPr>
      </w:pPr>
      <w:r>
        <w:rPr>
          <w:rFonts w:hint="eastAsia"/>
          <w:bCs/>
          <w:color w:val="000000"/>
        </w:rPr>
        <w:t>那么日本疫情为何会出现如此猛烈的反弹？日本部分“夜间经济”成为了一大防疫漏洞。</w:t>
      </w:r>
    </w:p>
    <w:p>
      <w:pPr>
        <w:pStyle w:val="7"/>
        <w:spacing w:before="0" w:beforeAutospacing="0" w:after="0" w:afterAutospacing="0" w:line="400" w:lineRule="exact"/>
        <w:ind w:firstLine="480" w:firstLineChars="200"/>
        <w:jc w:val="both"/>
        <w:rPr>
          <w:rFonts w:hint="eastAsia"/>
          <w:bCs/>
          <w:color w:val="000000"/>
        </w:rPr>
      </w:pPr>
      <w:r>
        <w:rPr>
          <w:rFonts w:hint="eastAsia"/>
          <w:bCs/>
          <w:color w:val="000000"/>
        </w:rPr>
        <w:t>从6月末开始，东京的夜生活场所成为了疫情反弹的“温床”，尤其是以东京娱乐场所为中心形成了首都圈的传播链条，并进一步向外扩散。此外，感染人群已从年轻人为主，通过家庭、聚餐和工作场所蔓延至其他年龄层。</w:t>
      </w:r>
    </w:p>
    <w:p>
      <w:pPr>
        <w:pStyle w:val="7"/>
        <w:spacing w:before="0" w:beforeAutospacing="0" w:after="0" w:afterAutospacing="0" w:line="400" w:lineRule="exact"/>
        <w:ind w:firstLine="480" w:firstLineChars="200"/>
        <w:jc w:val="both"/>
        <w:rPr>
          <w:rFonts w:hint="eastAsia"/>
          <w:bCs/>
          <w:color w:val="000000"/>
        </w:rPr>
      </w:pPr>
      <w:r>
        <w:rPr>
          <w:rFonts w:hint="eastAsia"/>
          <w:bCs/>
          <w:color w:val="000000"/>
        </w:rPr>
        <w:t>另外由于行业的特殊性，东京都政府一度不知该如何应对，曾在7月上旬决定要求发生感染的商家暂时停业，若愿意停业10日以上即可获得50万日元的补助金。“为何会发生如此大幅反弹，我认为归根结底的原因还是一些老问题，就是日本检测不彻底、隔离不及时，另外在科技方面没有显示出科技大国的先进性。”戴二彪说。</w:t>
      </w:r>
    </w:p>
    <w:p>
      <w:pPr>
        <w:pStyle w:val="7"/>
        <w:spacing w:before="0" w:beforeAutospacing="0" w:after="0" w:afterAutospacing="0" w:line="400" w:lineRule="exact"/>
        <w:ind w:firstLine="480" w:firstLineChars="200"/>
        <w:jc w:val="both"/>
        <w:rPr>
          <w:rFonts w:hint="eastAsia"/>
          <w:bCs/>
          <w:color w:val="000000"/>
        </w:rPr>
      </w:pPr>
      <w:r>
        <w:rPr>
          <w:rFonts w:hint="eastAsia"/>
          <w:bCs/>
          <w:color w:val="000000"/>
        </w:rPr>
        <w:t>在疫情大幅反弹之下，日本中央和地方政府之间在疫情防控方面却显现出分歧，前者致力于尽快恢复经济正常运行，而后者则疲于自行防疫。当前，日本多地的疫情反弹态势早已突破红线，不少地方自行再次拉响警报，纷纷发布紧急状态。</w:t>
      </w:r>
    </w:p>
    <w:p>
      <w:pPr>
        <w:pStyle w:val="7"/>
        <w:spacing w:before="0" w:beforeAutospacing="0" w:after="0" w:afterAutospacing="0" w:line="400" w:lineRule="exact"/>
        <w:ind w:firstLine="480" w:firstLineChars="200"/>
        <w:jc w:val="both"/>
        <w:rPr>
          <w:rFonts w:hint="eastAsia"/>
          <w:bCs/>
          <w:color w:val="000000"/>
        </w:rPr>
      </w:pPr>
      <w:r>
        <w:rPr>
          <w:rFonts w:hint="eastAsia"/>
          <w:bCs/>
          <w:color w:val="000000"/>
        </w:rPr>
        <w:t>7月31日，日本岐阜县发布了“第二波非常事态”宣言，同日，冲绳县将警戒水平从现有的二级提升至三级，并发布紧急事态宣言，要求全县居民无必要尽量不要出门；大阪要求闹市区提供酒类的餐饮店等在8月6日至20日期间缩短营业时间或者停业；8月3日，三重县发布紧急状态，要求县民即日起至8月16日，无必要不要跨地区出行。</w:t>
      </w:r>
    </w:p>
    <w:p>
      <w:pPr>
        <w:pStyle w:val="7"/>
        <w:spacing w:before="0" w:beforeAutospacing="0" w:after="0" w:afterAutospacing="0" w:line="400" w:lineRule="exact"/>
        <w:ind w:firstLine="480" w:firstLineChars="200"/>
        <w:jc w:val="both"/>
        <w:rPr>
          <w:rFonts w:hint="eastAsia"/>
          <w:bCs/>
          <w:color w:val="000000"/>
        </w:rPr>
      </w:pPr>
      <w:r>
        <w:rPr>
          <w:rFonts w:hint="eastAsia"/>
          <w:bCs/>
          <w:color w:val="000000"/>
        </w:rPr>
        <w:t>日本中央政府认为，此次反弹主要以年轻人为主，老年人重症患者较少，检测能力提升也导致新增病例加快上升，这些情况与4月宣布紧急状态时不同，因此目前并未到再次宣布全国紧急状态的时候。相关分析指出，由于日本经济状态很难再承受一次“软封城”措施，日本中央政府无意再次发布全国紧急状态。</w:t>
      </w:r>
    </w:p>
    <w:p>
      <w:pPr>
        <w:pStyle w:val="4"/>
        <w:widowControl/>
        <w:spacing w:before="0" w:beforeAutospacing="0" w:after="0" w:afterAutospacing="0" w:line="400" w:lineRule="exact"/>
        <w:ind w:firstLine="482" w:firstLineChars="200"/>
        <w:rPr>
          <w:rFonts w:cs="宋体"/>
          <w:color w:val="000000"/>
        </w:rPr>
      </w:pPr>
      <w:r>
        <w:rPr>
          <w:rFonts w:cs="宋体"/>
          <w:color w:val="000000"/>
        </w:rPr>
        <w:t>经济复苏之路更显崎岖</w:t>
      </w:r>
    </w:p>
    <w:p>
      <w:pPr>
        <w:pStyle w:val="7"/>
        <w:spacing w:before="0" w:beforeAutospacing="0" w:after="0" w:afterAutospacing="0" w:line="400" w:lineRule="exact"/>
        <w:ind w:firstLine="480" w:firstLineChars="200"/>
        <w:jc w:val="both"/>
        <w:rPr>
          <w:rFonts w:hint="eastAsia"/>
          <w:bCs/>
          <w:color w:val="000000"/>
        </w:rPr>
      </w:pPr>
      <w:r>
        <w:rPr>
          <w:rFonts w:hint="eastAsia"/>
          <w:bCs/>
          <w:color w:val="000000"/>
        </w:rPr>
        <w:t>目前日本的零售数据及工业产出都已显示出了复苏的迹象，但势头仍然较弱。</w:t>
      </w:r>
    </w:p>
    <w:p>
      <w:pPr>
        <w:pStyle w:val="7"/>
        <w:spacing w:before="0" w:beforeAutospacing="0" w:after="0" w:afterAutospacing="0" w:line="400" w:lineRule="exact"/>
        <w:ind w:firstLine="480" w:firstLineChars="200"/>
        <w:jc w:val="both"/>
        <w:rPr>
          <w:rFonts w:hint="eastAsia"/>
          <w:bCs/>
          <w:color w:val="000000"/>
        </w:rPr>
      </w:pPr>
      <w:r>
        <w:rPr>
          <w:rFonts w:hint="eastAsia"/>
          <w:bCs/>
          <w:color w:val="000000"/>
        </w:rPr>
        <w:t>“本来提前解除紧急状态是件好事，因为当时已经成功控制住疫情，那么第三季度就有望步入复苏正轨，实现经济和防疫两手抓的局面。但眼下疫情持续大幅反弹，经济复苏的苗头恐怕要打折扣。第三季度应该会好于第二季度，从交通流量和餐饮业等的近期数据来看，复苏力度应该是不及预期。”戴二彪说。</w:t>
      </w:r>
    </w:p>
    <w:p>
      <w:pPr>
        <w:pStyle w:val="7"/>
        <w:spacing w:before="0" w:beforeAutospacing="0" w:after="0" w:afterAutospacing="0" w:line="400" w:lineRule="exact"/>
        <w:ind w:firstLine="480" w:firstLineChars="200"/>
        <w:jc w:val="both"/>
        <w:rPr>
          <w:rFonts w:hint="eastAsia"/>
          <w:bCs/>
          <w:color w:val="000000"/>
        </w:rPr>
      </w:pPr>
      <w:r>
        <w:rPr>
          <w:rFonts w:hint="eastAsia"/>
          <w:bCs/>
          <w:color w:val="000000"/>
        </w:rPr>
        <w:t>面对防疫和经济可能“两头落空”的局面，日本政府还剩下什么对策？</w:t>
      </w:r>
    </w:p>
    <w:p>
      <w:pPr>
        <w:pStyle w:val="7"/>
        <w:spacing w:before="0" w:beforeAutospacing="0" w:after="0" w:afterAutospacing="0" w:line="400" w:lineRule="exact"/>
        <w:ind w:firstLine="480" w:firstLineChars="200"/>
        <w:jc w:val="both"/>
        <w:rPr>
          <w:rFonts w:hint="eastAsia"/>
          <w:bCs/>
          <w:color w:val="000000"/>
        </w:rPr>
      </w:pPr>
      <w:r>
        <w:rPr>
          <w:rFonts w:hint="eastAsia"/>
          <w:bCs/>
          <w:color w:val="000000"/>
        </w:rPr>
        <w:t>不少分析认为安倍政府将在年内推出第三次补充预算来支持经济，自疫情暴发以来，日本已推出过两轮总计2万亿美元的经济刺激，包括向民众和中小企业发放现金补助和企业贷款优惠等等措施。</w:t>
      </w:r>
    </w:p>
    <w:p>
      <w:pPr>
        <w:pStyle w:val="7"/>
        <w:spacing w:before="0" w:beforeAutospacing="0" w:after="0" w:afterAutospacing="0" w:line="400" w:lineRule="exact"/>
        <w:ind w:firstLine="480" w:firstLineChars="200"/>
        <w:jc w:val="both"/>
        <w:rPr>
          <w:rFonts w:hint="eastAsia"/>
          <w:bCs/>
          <w:color w:val="000000"/>
        </w:rPr>
      </w:pPr>
      <w:r>
        <w:rPr>
          <w:rFonts w:hint="eastAsia"/>
          <w:bCs/>
          <w:color w:val="000000"/>
        </w:rPr>
        <w:t>国际评级机构惠誉此前发布报告称，鉴于日本疫情出现反弹，经济复苏乏力可能会促使政府出台更多刺激措施。因此，预计2020年和2021年财政赤字将大幅扩大，日本的公共债务将显著增加。</w:t>
      </w:r>
    </w:p>
    <w:p>
      <w:pPr>
        <w:pStyle w:val="7"/>
        <w:spacing w:before="0" w:beforeAutospacing="0" w:after="0" w:afterAutospacing="0" w:line="400" w:lineRule="exact"/>
        <w:ind w:firstLine="480" w:firstLineChars="200"/>
        <w:jc w:val="both"/>
        <w:rPr>
          <w:rFonts w:hint="eastAsia"/>
          <w:bCs/>
          <w:color w:val="000000"/>
        </w:rPr>
      </w:pPr>
      <w:r>
        <w:rPr>
          <w:rFonts w:hint="eastAsia"/>
          <w:bCs/>
          <w:color w:val="000000"/>
        </w:rPr>
        <w:t>在8月17日的发布会上，西村康稔表示政府将尽一切可能保护工作和人们的生计，他还表示若疫情进一步恶化，不排除再次宣布紧急状态的可能性。</w:t>
      </w:r>
    </w:p>
    <w:p>
      <w:pPr>
        <w:pStyle w:val="7"/>
        <w:spacing w:before="0" w:beforeAutospacing="0" w:after="0" w:afterAutospacing="0" w:line="400" w:lineRule="exact"/>
        <w:ind w:firstLine="480" w:firstLineChars="200"/>
        <w:jc w:val="both"/>
        <w:rPr>
          <w:rFonts w:hint="eastAsia"/>
          <w:bCs/>
          <w:color w:val="000000"/>
        </w:rPr>
      </w:pPr>
      <w:r>
        <w:rPr>
          <w:rFonts w:hint="eastAsia"/>
          <w:bCs/>
          <w:color w:val="000000"/>
        </w:rPr>
        <w:t>日本政府在7月30日公布了经济数据预测，预计2020年度实际GDP增长率为-4.5%，较去年12月预测的1.4%大幅下调。尽管如此，-4.5%仍高于市场主流的-5.4%的预测，更高于国际货币基金组织（IMF）-5.8%的预估。</w:t>
      </w:r>
    </w:p>
    <w:p>
      <w:pPr>
        <w:pStyle w:val="7"/>
        <w:spacing w:before="0" w:beforeAutospacing="0" w:after="0" w:afterAutospacing="0" w:line="400" w:lineRule="exact"/>
        <w:ind w:firstLine="480" w:firstLineChars="200"/>
        <w:jc w:val="both"/>
        <w:rPr>
          <w:rFonts w:hint="eastAsia"/>
          <w:bCs/>
          <w:color w:val="000000"/>
        </w:rPr>
      </w:pPr>
      <w:r>
        <w:rPr>
          <w:rFonts w:hint="eastAsia"/>
          <w:bCs/>
          <w:color w:val="000000"/>
        </w:rPr>
        <w:t>有分析指出，日本经济最坏的时</w:t>
      </w:r>
    </w:p>
    <w:p>
      <w:pPr>
        <w:pStyle w:val="7"/>
        <w:spacing w:before="0" w:beforeAutospacing="0" w:after="0" w:afterAutospacing="0" w:line="400" w:lineRule="exact"/>
        <w:jc w:val="both"/>
        <w:rPr>
          <w:rFonts w:hint="eastAsia"/>
          <w:bCs/>
          <w:color w:val="000000"/>
        </w:rPr>
      </w:pPr>
      <w:r>
        <w:rPr>
          <w:rFonts w:hint="eastAsia"/>
          <w:bCs/>
          <w:color w:val="000000"/>
        </w:rPr>
        <w:t>期已经过去，预计第三季度将恢复正增长。“第三季度应该会实现正增长，但幅度会比较小。目前日本经济的状态可以说是跌得很深，但反弹很弱，可能类似反转钩形，现在寄希望于冬天可能的第三波疫情没有那么猛烈，避免发生最坏的结果。”戴二彪说。</w:t>
      </w:r>
    </w:p>
    <w:p>
      <w:pPr>
        <w:spacing w:line="400" w:lineRule="exact"/>
        <w:rPr>
          <w:rFonts w:ascii="宋体" w:hAnsi="宋体" w:cs="宋体"/>
          <w:kern w:val="0"/>
          <w:sz w:val="24"/>
        </w:rPr>
        <w:sectPr>
          <w:type w:val="continuous"/>
          <w:pgSz w:w="11906" w:h="16838"/>
          <w:pgMar w:top="1440" w:right="1800" w:bottom="1440" w:left="1800" w:header="851" w:footer="992" w:gutter="0"/>
          <w:pgNumType w:fmt="numberInDash"/>
          <w:cols w:space="720" w:num="2"/>
          <w:docGrid w:linePitch="312" w:charSpace="0"/>
        </w:sectPr>
      </w:pPr>
      <w:r>
        <w:rPr>
          <w:rFonts w:hint="eastAsia" w:ascii="宋体" w:hAnsi="宋体" w:cs="宋体"/>
          <w:kern w:val="0"/>
          <w:sz w:val="24"/>
        </w:rPr>
        <w:t>（21世纪经济报道08-18）</w:t>
      </w:r>
    </w:p>
    <w:p>
      <w:pPr>
        <w:spacing w:line="380" w:lineRule="exact"/>
        <w:rPr>
          <w:rFonts w:hint="eastAsia" w:ascii="宋体" w:hAnsi="宋体" w:cs="宋体"/>
          <w:kern w:val="0"/>
          <w:sz w:val="24"/>
        </w:rPr>
      </w:pPr>
    </w:p>
    <w:p>
      <w:pPr>
        <w:spacing w:line="380" w:lineRule="exact"/>
        <w:jc w:val="center"/>
        <w:rPr>
          <w:rFonts w:hint="eastAsia" w:ascii="楷体_GB2312" w:hAnsi="楷体" w:eastAsia="楷体_GB2312" w:cs="楷体"/>
          <w:b/>
          <w:bCs/>
          <w:sz w:val="36"/>
          <w:szCs w:val="36"/>
        </w:rPr>
      </w:pPr>
    </w:p>
    <w:p>
      <w:pPr>
        <w:spacing w:line="380" w:lineRule="exact"/>
        <w:jc w:val="center"/>
        <w:rPr>
          <w:rFonts w:hint="eastAsia" w:ascii="楷体_GB2312" w:hAnsi="楷体" w:eastAsia="楷体_GB2312" w:cs="楷体"/>
          <w:b/>
          <w:bCs/>
          <w:sz w:val="36"/>
          <w:szCs w:val="36"/>
        </w:rPr>
      </w:pPr>
      <w:bookmarkStart w:id="0" w:name="_GoBack"/>
      <w:bookmarkEnd w:id="0"/>
      <w:r>
        <w:rPr>
          <w:rFonts w:hint="eastAsia" w:ascii="楷体_GB2312" w:hAnsi="楷体" w:eastAsia="楷体_GB2312" w:cs="楷体"/>
          <w:b/>
          <w:bCs/>
          <w:sz w:val="36"/>
          <w:szCs w:val="36"/>
        </w:rPr>
        <w:t>关于提醒中国企业谨防贸易诈骗的通知</w:t>
      </w:r>
    </w:p>
    <w:p>
      <w:pPr>
        <w:spacing w:line="380" w:lineRule="exact"/>
        <w:jc w:val="center"/>
        <w:rPr>
          <w:rFonts w:hint="eastAsia" w:ascii="楷体" w:hAnsi="楷体" w:eastAsia="楷体" w:cs="楷体"/>
          <w:b/>
          <w:bCs/>
          <w:sz w:val="36"/>
          <w:szCs w:val="36"/>
        </w:rPr>
      </w:pPr>
    </w:p>
    <w:p>
      <w:pPr>
        <w:spacing w:line="380" w:lineRule="exact"/>
        <w:ind w:firstLine="480" w:firstLineChars="200"/>
        <w:jc w:val="center"/>
        <w:rPr>
          <w:rFonts w:ascii="宋体" w:hAnsi="宋体" w:cs="宋体"/>
          <w:kern w:val="0"/>
          <w:sz w:val="24"/>
        </w:rPr>
        <w:sectPr>
          <w:type w:val="continuous"/>
          <w:pgSz w:w="11906" w:h="16838"/>
          <w:pgMar w:top="1440" w:right="1800" w:bottom="1440" w:left="1800" w:header="851" w:footer="992" w:gutter="0"/>
          <w:pgNumType w:fmt="numberInDash"/>
          <w:cols w:space="720" w:num="1"/>
          <w:docGrid w:linePitch="312" w:charSpace="0"/>
        </w:sectPr>
      </w:pPr>
    </w:p>
    <w:p>
      <w:pPr>
        <w:spacing w:line="400" w:lineRule="exact"/>
        <w:ind w:firstLine="480" w:firstLineChars="200"/>
        <w:jc w:val="left"/>
        <w:rPr>
          <w:rFonts w:hint="eastAsia" w:ascii="宋体" w:hAnsi="宋体" w:cs="宋体"/>
          <w:sz w:val="24"/>
        </w:rPr>
      </w:pPr>
      <w:r>
        <w:rPr>
          <w:rFonts w:hint="eastAsia" w:ascii="宋体" w:hAnsi="宋体" w:cs="宋体"/>
          <w:sz w:val="24"/>
        </w:rPr>
        <w:t>近年来，中国与伊拉克双边贸易发展势头良好，双方企业间合作关切密切。绝大多数企业能够做到重合同、守信用，但也存在少量贸易诈骗行为。我馆近日获悉，伊拉克个别不法商人在与中国企业开展贸易过程中，先以小额贸易为诱饵，如期支付货款，在获取我企业信任后仅以少量定金大额下单，实施诈骗。待货物抵港后，以资金紧张为由，拖延支付尾款，并要求部分提货；提取部分货物后，以各种理由拖延付款，拖延收货，造成货物滞港并产生大量滞港费；之后通过各种渠道要求海关对该批货物实施拍卖，并以原购货人身份优先低价购入。</w:t>
      </w:r>
    </w:p>
    <w:p>
      <w:pPr>
        <w:spacing w:line="380" w:lineRule="exact"/>
        <w:ind w:firstLine="480" w:firstLineChars="200"/>
        <w:rPr>
          <w:rFonts w:ascii="宋体" w:hAnsi="宋体" w:cs="宋体"/>
          <w:kern w:val="0"/>
          <w:sz w:val="24"/>
        </w:rPr>
        <w:sectPr>
          <w:type w:val="continuous"/>
          <w:pgSz w:w="11906" w:h="16838"/>
          <w:pgMar w:top="1440" w:right="1800" w:bottom="1440" w:left="1800" w:header="851" w:footer="992" w:gutter="0"/>
          <w:pgNumType w:fmt="numberInDash"/>
          <w:cols w:space="720" w:num="2"/>
          <w:docGrid w:linePitch="312" w:charSpace="0"/>
        </w:sectPr>
      </w:pPr>
      <w:r>
        <w:rPr>
          <w:rFonts w:hint="eastAsia" w:ascii="宋体" w:hAnsi="宋体" w:cs="宋体"/>
          <w:sz w:val="24"/>
        </w:rPr>
        <w:t>当前国际经济及贸易形势不确定因素增加，部分企业财务状况紧张，履约能力降低。我馆提醒各企业在对伊大宗贸易过程中应注意防控风险，谨防个别不法商人设套，以免上当受骗。</w:t>
      </w:r>
      <w:r>
        <w:rPr>
          <w:rFonts w:hint="eastAsia" w:ascii="宋体" w:hAnsi="宋体" w:cs="宋体"/>
          <w:kern w:val="0"/>
          <w:sz w:val="24"/>
        </w:rPr>
        <w:t>（商务部网站09-27）</w:t>
      </w:r>
    </w:p>
    <w:p>
      <w:pPr>
        <w:rPr>
          <w:rFonts w:hint="eastAsia" w:ascii="楷体" w:hAnsi="楷体" w:eastAsia="楷体" w:cs="楷体"/>
          <w:b/>
          <w:bCs/>
          <w:color w:val="333333"/>
          <w:sz w:val="36"/>
          <w:szCs w:val="36"/>
          <w:shd w:val="clear" w:color="auto" w:fill="FFFFFF"/>
        </w:rPr>
      </w:pPr>
    </w:p>
    <w:p>
      <w:pPr>
        <w:rPr>
          <w:rFonts w:hint="eastAsia"/>
        </w:rPr>
      </w:pPr>
    </w:p>
    <w:p>
      <w:pPr>
        <w:spacing w:line="400" w:lineRule="exact"/>
        <w:jc w:val="left"/>
        <w:rPr>
          <w:rFonts w:hint="eastAsia" w:ascii="华文彩云" w:eastAsia="华文彩云"/>
          <w:b/>
          <w:sz w:val="36"/>
          <w:szCs w:val="36"/>
        </w:rPr>
      </w:pPr>
    </w:p>
    <w:p>
      <w:pPr>
        <w:rPr>
          <w:rFonts w:hint="eastAsia" w:ascii="华文彩云" w:eastAsia="华文彩云"/>
          <w:b/>
          <w:sz w:val="36"/>
          <w:szCs w:val="36"/>
        </w:rPr>
      </w:pPr>
      <w:r>
        <w:rPr>
          <w:rFonts w:hint="eastAsia" w:ascii="华文彩云" w:eastAsia="华文彩云"/>
          <w:b/>
          <w:sz w:val="36"/>
          <w:szCs w:val="36"/>
        </w:rPr>
        <w:br w:type="page"/>
      </w:r>
    </w:p>
    <w:p>
      <w:pPr>
        <w:spacing w:line="400" w:lineRule="exact"/>
        <w:jc w:val="left"/>
        <w:rPr>
          <w:rFonts w:hint="eastAsia" w:ascii="华文彩云" w:eastAsia="华文彩云"/>
          <w:b/>
          <w:sz w:val="36"/>
          <w:szCs w:val="36"/>
        </w:rPr>
      </w:pPr>
    </w:p>
    <w:p>
      <w:pPr>
        <w:spacing w:line="400" w:lineRule="exact"/>
        <w:jc w:val="left"/>
        <w:rPr>
          <w:rFonts w:hint="eastAsia" w:ascii="华文彩云" w:eastAsia="华文彩云"/>
          <w:b/>
          <w:sz w:val="36"/>
          <w:szCs w:val="36"/>
        </w:rPr>
      </w:pPr>
      <w:r>
        <w:rPr>
          <w:rFonts w:hint="eastAsia" w:ascii="华文彩云" w:eastAsia="华文彩云"/>
          <w:b/>
          <w:sz w:val="36"/>
          <w:szCs w:val="36"/>
        </w:rPr>
        <w:t>◎ 风向标</w:t>
      </w:r>
    </w:p>
    <w:p>
      <w:pPr>
        <w:keepNext w:val="0"/>
        <w:keepLines w:val="0"/>
        <w:pageBreakBefore w:val="0"/>
        <w:widowControl/>
        <w:kinsoku/>
        <w:wordWrap/>
        <w:overflowPunct/>
        <w:topLinePunct w:val="0"/>
        <w:autoSpaceDE/>
        <w:autoSpaceDN/>
        <w:bidi w:val="0"/>
        <w:spacing w:line="400" w:lineRule="exact"/>
        <w:jc w:val="center"/>
        <w:textAlignment w:val="auto"/>
        <w:outlineLvl w:val="0"/>
        <w:rPr>
          <w:rFonts w:hint="eastAsia" w:ascii="楷体" w:hAnsi="楷体" w:eastAsia="楷体" w:cs="Arial"/>
          <w:color w:val="000000"/>
          <w:kern w:val="36"/>
          <w:sz w:val="36"/>
          <w:szCs w:val="36"/>
          <w:lang w:bidi="ar"/>
        </w:rPr>
      </w:pPr>
    </w:p>
    <w:p>
      <w:pPr>
        <w:keepNext w:val="0"/>
        <w:keepLines w:val="0"/>
        <w:pageBreakBefore w:val="0"/>
        <w:widowControl/>
        <w:kinsoku/>
        <w:wordWrap/>
        <w:overflowPunct/>
        <w:topLinePunct w:val="0"/>
        <w:autoSpaceDE/>
        <w:autoSpaceDN/>
        <w:bidi w:val="0"/>
        <w:spacing w:line="400" w:lineRule="exact"/>
        <w:jc w:val="center"/>
        <w:textAlignment w:val="auto"/>
        <w:outlineLvl w:val="0"/>
        <w:rPr>
          <w:rFonts w:hint="eastAsia" w:ascii="楷体_GB2312" w:hAnsi="楷体" w:eastAsia="楷体_GB2312" w:cs="Arial"/>
          <w:b/>
          <w:bCs/>
          <w:color w:val="000000"/>
          <w:kern w:val="36"/>
          <w:sz w:val="36"/>
          <w:szCs w:val="36"/>
          <w:lang w:bidi="ar"/>
        </w:rPr>
      </w:pPr>
    </w:p>
    <w:p>
      <w:pPr>
        <w:keepNext w:val="0"/>
        <w:keepLines w:val="0"/>
        <w:pageBreakBefore w:val="0"/>
        <w:widowControl/>
        <w:kinsoku/>
        <w:wordWrap/>
        <w:overflowPunct/>
        <w:topLinePunct w:val="0"/>
        <w:autoSpaceDE/>
        <w:autoSpaceDN/>
        <w:bidi w:val="0"/>
        <w:spacing w:line="400" w:lineRule="exact"/>
        <w:jc w:val="center"/>
        <w:textAlignment w:val="auto"/>
        <w:outlineLvl w:val="0"/>
        <w:rPr>
          <w:rFonts w:hint="eastAsia" w:ascii="楷体_GB2312" w:hAnsi="楷体" w:eastAsia="楷体_GB2312" w:cs="Arial"/>
          <w:b/>
          <w:bCs/>
          <w:color w:val="000000"/>
          <w:kern w:val="36"/>
          <w:sz w:val="36"/>
          <w:szCs w:val="36"/>
          <w:lang w:bidi="ar"/>
        </w:rPr>
      </w:pPr>
      <w:r>
        <w:rPr>
          <w:rFonts w:hint="eastAsia" w:ascii="楷体_GB2312" w:hAnsi="楷体" w:eastAsia="楷体_GB2312" w:cs="Arial"/>
          <w:b/>
          <w:bCs/>
          <w:color w:val="000000"/>
          <w:kern w:val="36"/>
          <w:sz w:val="36"/>
          <w:szCs w:val="36"/>
          <w:lang w:bidi="ar"/>
        </w:rPr>
        <w:t>“一带一路”遇上数字贸易</w:t>
      </w:r>
    </w:p>
    <w:p>
      <w:pPr>
        <w:keepNext w:val="0"/>
        <w:keepLines w:val="0"/>
        <w:pageBreakBefore w:val="0"/>
        <w:widowControl/>
        <w:kinsoku/>
        <w:wordWrap/>
        <w:overflowPunct/>
        <w:topLinePunct w:val="0"/>
        <w:autoSpaceDE/>
        <w:autoSpaceDN/>
        <w:bidi w:val="0"/>
        <w:spacing w:line="400" w:lineRule="exact"/>
        <w:jc w:val="center"/>
        <w:textAlignment w:val="auto"/>
        <w:outlineLvl w:val="0"/>
        <w:rPr>
          <w:rFonts w:hint="eastAsia" w:ascii="楷体_GB2312" w:hAnsi="楷体" w:eastAsia="楷体_GB2312" w:cs="Arial"/>
          <w:b/>
          <w:bCs/>
          <w:color w:val="000000"/>
          <w:kern w:val="36"/>
          <w:sz w:val="36"/>
          <w:szCs w:val="36"/>
          <w:lang w:bidi="ar"/>
        </w:rPr>
      </w:pPr>
      <w:r>
        <w:rPr>
          <w:rFonts w:hint="eastAsia" w:ascii="楷体_GB2312" w:hAnsi="楷体" w:eastAsia="楷体_GB2312" w:cs="Arial"/>
          <w:b/>
          <w:bCs/>
          <w:color w:val="000000"/>
          <w:kern w:val="36"/>
          <w:sz w:val="36"/>
          <w:szCs w:val="36"/>
          <w:lang w:bidi="ar"/>
        </w:rPr>
        <w:t>发展中国家“弯道超车”的机会？</w:t>
      </w:r>
    </w:p>
    <w:p>
      <w:pPr>
        <w:rPr>
          <w:rFonts w:hint="eastAsia"/>
          <w:lang w:val="en-US" w:eastAsia="zh-CN"/>
        </w:rPr>
      </w:pPr>
    </w:p>
    <w:p>
      <w:pPr>
        <w:pStyle w:val="7"/>
        <w:keepNext w:val="0"/>
        <w:keepLines w:val="0"/>
        <w:pageBreakBefore w:val="0"/>
        <w:kinsoku/>
        <w:wordWrap/>
        <w:overflowPunct/>
        <w:topLinePunct w:val="0"/>
        <w:autoSpaceDE/>
        <w:autoSpaceDN/>
        <w:bidi w:val="0"/>
        <w:spacing w:before="0" w:beforeLines="0" w:beforeAutospacing="0" w:after="0" w:afterLines="0" w:afterAutospacing="0" w:line="400" w:lineRule="exact"/>
        <w:ind w:firstLine="480" w:firstLineChars="200"/>
        <w:jc w:val="both"/>
        <w:textAlignment w:val="auto"/>
        <w:rPr>
          <w:rFonts w:hint="eastAsia"/>
          <w:color w:val="000000"/>
        </w:rPr>
        <w:sectPr>
          <w:type w:val="continuous"/>
          <w:pgSz w:w="11906" w:h="16838"/>
          <w:pgMar w:top="1440" w:right="1800" w:bottom="1440" w:left="1800" w:header="851" w:footer="992" w:gutter="0"/>
          <w:cols w:space="425" w:num="1"/>
          <w:docGrid w:type="lines" w:linePitch="312" w:charSpace="0"/>
        </w:sectPr>
      </w:pPr>
    </w:p>
    <w:p>
      <w:pPr>
        <w:pStyle w:val="7"/>
        <w:keepNext w:val="0"/>
        <w:keepLines w:val="0"/>
        <w:pageBreakBefore w:val="0"/>
        <w:kinsoku/>
        <w:wordWrap/>
        <w:overflowPunct/>
        <w:topLinePunct w:val="0"/>
        <w:autoSpaceDE/>
        <w:autoSpaceDN/>
        <w:bidi w:val="0"/>
        <w:spacing w:before="0" w:beforeLines="0" w:beforeAutospacing="0" w:after="0" w:afterLines="0" w:afterAutospacing="0" w:line="400" w:lineRule="exact"/>
        <w:ind w:firstLine="480" w:firstLineChars="200"/>
        <w:jc w:val="both"/>
        <w:textAlignment w:val="auto"/>
        <w:rPr>
          <w:rFonts w:hint="eastAsia"/>
          <w:color w:val="000000"/>
        </w:rPr>
      </w:pPr>
      <w:r>
        <w:rPr>
          <w:rFonts w:hint="eastAsia"/>
          <w:color w:val="000000"/>
        </w:rPr>
        <w:t>随着经济全球化深入推进和产业结构调整，服务贸易在世界经济当中的地位持续提升，成为对外贸易发展的新引擎。然而，突如其来的新冠疫情使得百年未有之大变局加速变化，保护主义单边主义上升，世界经济低迷，国际贸易和投资大幅萎缩。</w:t>
      </w:r>
    </w:p>
    <w:p>
      <w:pPr>
        <w:pStyle w:val="7"/>
        <w:keepNext w:val="0"/>
        <w:keepLines w:val="0"/>
        <w:pageBreakBefore w:val="0"/>
        <w:kinsoku/>
        <w:wordWrap/>
        <w:overflowPunct/>
        <w:topLinePunct w:val="0"/>
        <w:autoSpaceDE/>
        <w:autoSpaceDN/>
        <w:bidi w:val="0"/>
        <w:spacing w:before="0" w:beforeLines="0" w:beforeAutospacing="0" w:after="0" w:afterLines="0" w:afterAutospacing="0" w:line="400" w:lineRule="exact"/>
        <w:ind w:firstLine="480" w:firstLineChars="200"/>
        <w:jc w:val="both"/>
        <w:textAlignment w:val="auto"/>
        <w:rPr>
          <w:rFonts w:hint="eastAsia"/>
          <w:color w:val="000000"/>
        </w:rPr>
      </w:pPr>
      <w:r>
        <w:rPr>
          <w:rFonts w:hint="eastAsia"/>
          <w:color w:val="000000"/>
        </w:rPr>
        <w:t>面对前所未有的严峻挑战，如何推动服务业开放合作成为中国经济的新课题。为此，在2020年中国国际服务贸易交易会特意在9月7日举办了第三届“一带一路”服务贸易合作论坛，围绕疫情下国际服务贸易发展转型升级的主题展开讨论。</w:t>
      </w:r>
    </w:p>
    <w:p>
      <w:pPr>
        <w:pStyle w:val="7"/>
        <w:keepNext w:val="0"/>
        <w:keepLines w:val="0"/>
        <w:pageBreakBefore w:val="0"/>
        <w:kinsoku/>
        <w:wordWrap/>
        <w:overflowPunct/>
        <w:topLinePunct w:val="0"/>
        <w:autoSpaceDE/>
        <w:autoSpaceDN/>
        <w:bidi w:val="0"/>
        <w:spacing w:before="0" w:beforeLines="0" w:beforeAutospacing="0" w:after="0" w:afterLines="0" w:afterAutospacing="0" w:line="400" w:lineRule="exact"/>
        <w:ind w:firstLine="480" w:firstLineChars="200"/>
        <w:jc w:val="both"/>
        <w:textAlignment w:val="auto"/>
        <w:rPr>
          <w:rFonts w:hint="eastAsia"/>
          <w:color w:val="000000"/>
        </w:rPr>
      </w:pPr>
      <w:r>
        <w:rPr>
          <w:rFonts w:hint="eastAsia"/>
          <w:color w:val="000000"/>
        </w:rPr>
        <w:t>中国国际贸易促进委员会副会长张慎峰在会上指出，当前，中国正由以货物贸易为重点的一次开放，走向以服务贸易为重点的二次开放，服务贸易已经成为推动中国经济增长的重要引擎。2019年，中国服务进出口总额达到5.4万亿元，连续六年位居世界第二。</w:t>
      </w:r>
    </w:p>
    <w:p>
      <w:pPr>
        <w:pStyle w:val="7"/>
        <w:keepNext w:val="0"/>
        <w:keepLines w:val="0"/>
        <w:pageBreakBefore w:val="0"/>
        <w:kinsoku/>
        <w:wordWrap/>
        <w:overflowPunct/>
        <w:topLinePunct w:val="0"/>
        <w:autoSpaceDE/>
        <w:autoSpaceDN/>
        <w:bidi w:val="0"/>
        <w:spacing w:before="0" w:beforeLines="0" w:beforeAutospacing="0" w:after="0" w:afterLines="0" w:afterAutospacing="0" w:line="400" w:lineRule="exact"/>
        <w:ind w:firstLine="480" w:firstLineChars="200"/>
        <w:jc w:val="both"/>
        <w:textAlignment w:val="auto"/>
        <w:rPr>
          <w:rFonts w:hint="eastAsia"/>
          <w:color w:val="000000"/>
        </w:rPr>
      </w:pPr>
      <w:r>
        <w:rPr>
          <w:rFonts w:hint="eastAsia"/>
          <w:color w:val="000000"/>
        </w:rPr>
        <w:t>对于如何在新形势下促进服务贸易国际合作，张慎峰指出，要顺应数字化、网络化、智能化发展趋势，依托大数据、物联网、云计算、区块链等新技术，积极培育数字展会、智慧旅游共享平台等新业态、新模式。同时，要大力推动高端服务整体出口，加快促进服务贸易转型升级。</w:t>
      </w:r>
    </w:p>
    <w:p>
      <w:pPr>
        <w:pStyle w:val="7"/>
        <w:keepNext w:val="0"/>
        <w:keepLines w:val="0"/>
        <w:pageBreakBefore w:val="0"/>
        <w:kinsoku/>
        <w:wordWrap/>
        <w:overflowPunct/>
        <w:topLinePunct w:val="0"/>
        <w:autoSpaceDE/>
        <w:autoSpaceDN/>
        <w:bidi w:val="0"/>
        <w:spacing w:before="0" w:beforeLines="0" w:beforeAutospacing="0" w:after="0" w:afterLines="0" w:afterAutospacing="0" w:line="400" w:lineRule="exact"/>
        <w:ind w:firstLine="480" w:firstLineChars="200"/>
        <w:jc w:val="both"/>
        <w:textAlignment w:val="auto"/>
        <w:rPr>
          <w:rFonts w:hint="eastAsia"/>
          <w:color w:val="000000"/>
        </w:rPr>
      </w:pPr>
      <w:r>
        <w:rPr>
          <w:rFonts w:hint="eastAsia"/>
          <w:color w:val="000000"/>
        </w:rPr>
        <w:t>此外，张慎峰表示，要大力推动企业提高自贸协定使用率，让优惠政策发挥更大促进作用，也期待在条件具备的情况下，与更多国家和地区商签高水平自贸协定。据悉，中国已签署的自贸协定近20个，正在谈判的自贸协定有10多个，还计划推动区域全面经济伙伴关系协定(RCEP)年内签署。</w:t>
      </w:r>
    </w:p>
    <w:p>
      <w:pPr>
        <w:pStyle w:val="7"/>
        <w:keepNext w:val="0"/>
        <w:keepLines w:val="0"/>
        <w:pageBreakBefore w:val="0"/>
        <w:kinsoku/>
        <w:wordWrap/>
        <w:overflowPunct/>
        <w:topLinePunct w:val="0"/>
        <w:autoSpaceDE/>
        <w:autoSpaceDN/>
        <w:bidi w:val="0"/>
        <w:spacing w:before="0" w:beforeLines="0" w:beforeAutospacing="0" w:after="0" w:afterLines="0" w:afterAutospacing="0" w:line="400" w:lineRule="exact"/>
        <w:ind w:firstLine="480" w:firstLineChars="200"/>
        <w:jc w:val="both"/>
        <w:textAlignment w:val="auto"/>
        <w:rPr>
          <w:rFonts w:hint="eastAsia"/>
          <w:color w:val="000000"/>
        </w:rPr>
      </w:pPr>
      <w:r>
        <w:rPr>
          <w:rFonts w:hint="eastAsia"/>
          <w:color w:val="000000"/>
        </w:rPr>
        <w:t>中国服务贸易协会顾问、原外经贸部副部长龙永图强调，数字经济是人口经济。“由于数据成了像石油、电力一样的关键性要素，人口众多、数据应用规模较大的国家将成为数字经济的优势国家。”他说，数字经济为发展中国家赶超发达国家提供了更大可能性，为改变全球经济发展格局奠定了坚实的基础。</w:t>
      </w:r>
    </w:p>
    <w:p>
      <w:pPr>
        <w:pStyle w:val="7"/>
        <w:keepNext w:val="0"/>
        <w:keepLines w:val="0"/>
        <w:pageBreakBefore w:val="0"/>
        <w:kinsoku/>
        <w:wordWrap/>
        <w:overflowPunct/>
        <w:topLinePunct w:val="0"/>
        <w:autoSpaceDE/>
        <w:autoSpaceDN/>
        <w:bidi w:val="0"/>
        <w:spacing w:before="0" w:beforeLines="0" w:beforeAutospacing="0" w:after="0" w:afterLines="0" w:afterAutospacing="0" w:line="400" w:lineRule="exact"/>
        <w:ind w:firstLine="480" w:firstLineChars="200"/>
        <w:jc w:val="both"/>
        <w:textAlignment w:val="auto"/>
        <w:rPr>
          <w:rFonts w:hint="eastAsia"/>
          <w:color w:val="000000"/>
        </w:rPr>
      </w:pPr>
      <w:r>
        <w:rPr>
          <w:rFonts w:hint="eastAsia"/>
          <w:color w:val="000000"/>
        </w:rPr>
        <w:t>中国服务贸易协会会长、中国科学院院士周成虎指出，根据世界贸易组织的定义，服务贸易包括商务服务、金融服务、旅行相关服务、娱乐文化体育服务、运输服务、交易服务等12个大领域。对于人口众多的“一带一路”国家而言，服务贸易领域的合作内容非常广泛，合作潜力巨大，发展前景壮观。人口是服务经济的重要组成部分，所以“一带一路”国家的合作前景非常广阔。</w:t>
      </w:r>
    </w:p>
    <w:p>
      <w:pPr>
        <w:pStyle w:val="7"/>
        <w:keepNext w:val="0"/>
        <w:keepLines w:val="0"/>
        <w:pageBreakBefore w:val="0"/>
        <w:kinsoku/>
        <w:wordWrap/>
        <w:overflowPunct/>
        <w:topLinePunct w:val="0"/>
        <w:autoSpaceDE/>
        <w:autoSpaceDN/>
        <w:bidi w:val="0"/>
        <w:spacing w:before="0" w:beforeLines="0" w:beforeAutospacing="0" w:after="0" w:afterLines="0" w:afterAutospacing="0" w:line="400" w:lineRule="exact"/>
        <w:ind w:firstLine="480" w:firstLineChars="200"/>
        <w:jc w:val="both"/>
        <w:textAlignment w:val="auto"/>
        <w:rPr>
          <w:rFonts w:hint="eastAsia"/>
          <w:color w:val="000000"/>
        </w:rPr>
      </w:pPr>
      <w:r>
        <w:rPr>
          <w:rFonts w:hint="eastAsia"/>
          <w:color w:val="000000"/>
        </w:rPr>
        <w:t>作为全球经济增长的助推器，服务贸易已成为新的国际形势下经济竟争的焦点领域。中国服务贸易协会首席专家张伟指出，“一带一路”是我国为沿线国家和地区打造的国际合作新平合，因此，建立健全服务贸易促进体系，大力发展现代服务贸易将是“一带一路”建设的合作重点。</w:t>
      </w:r>
    </w:p>
    <w:p>
      <w:pPr>
        <w:pStyle w:val="4"/>
        <w:keepNext w:val="0"/>
        <w:keepLines w:val="0"/>
        <w:pageBreakBefore w:val="0"/>
        <w:widowControl/>
        <w:kinsoku/>
        <w:wordWrap/>
        <w:overflowPunct/>
        <w:topLinePunct w:val="0"/>
        <w:autoSpaceDE/>
        <w:autoSpaceDN/>
        <w:bidi w:val="0"/>
        <w:spacing w:before="0" w:beforeAutospacing="0" w:after="0" w:afterAutospacing="0" w:line="400" w:lineRule="exact"/>
        <w:ind w:firstLine="482" w:firstLineChars="200"/>
        <w:textAlignment w:val="auto"/>
        <w:rPr>
          <w:rFonts w:cs="宋体"/>
          <w:color w:val="000000"/>
        </w:rPr>
      </w:pPr>
      <w:r>
        <w:rPr>
          <w:rFonts w:cs="宋体"/>
          <w:color w:val="000000"/>
        </w:rPr>
        <w:t>数字经济将让发展中国家弯道超车</w:t>
      </w:r>
    </w:p>
    <w:p>
      <w:pPr>
        <w:pStyle w:val="7"/>
        <w:keepNext w:val="0"/>
        <w:keepLines w:val="0"/>
        <w:pageBreakBefore w:val="0"/>
        <w:kinsoku/>
        <w:wordWrap/>
        <w:overflowPunct/>
        <w:topLinePunct w:val="0"/>
        <w:autoSpaceDE/>
        <w:autoSpaceDN/>
        <w:bidi w:val="0"/>
        <w:spacing w:before="0" w:beforeLines="0" w:beforeAutospacing="0" w:after="0" w:afterLines="0" w:afterAutospacing="0" w:line="400" w:lineRule="exact"/>
        <w:ind w:firstLine="480" w:firstLineChars="200"/>
        <w:jc w:val="both"/>
        <w:textAlignment w:val="auto"/>
        <w:rPr>
          <w:rFonts w:hint="eastAsia"/>
          <w:color w:val="000000"/>
        </w:rPr>
      </w:pPr>
      <w:r>
        <w:rPr>
          <w:rFonts w:hint="eastAsia"/>
          <w:color w:val="000000"/>
        </w:rPr>
        <w:t>中国工信部部长肖亚庆9月5日在服贸会上表示，中共十八大以来，中国数字经济规模从11万亿元增长到35.8万亿元，占GDP比重达36.2%，已成为经济高质量发展的重要支撑。同时，制造业数字化转型稳步前进，工业互联网公共平台超过70家，服务的工业企业超过40多万家。</w:t>
      </w:r>
    </w:p>
    <w:p>
      <w:pPr>
        <w:pStyle w:val="7"/>
        <w:keepNext w:val="0"/>
        <w:keepLines w:val="0"/>
        <w:pageBreakBefore w:val="0"/>
        <w:kinsoku/>
        <w:wordWrap/>
        <w:overflowPunct/>
        <w:topLinePunct w:val="0"/>
        <w:autoSpaceDE/>
        <w:autoSpaceDN/>
        <w:bidi w:val="0"/>
        <w:spacing w:before="0" w:beforeLines="0" w:beforeAutospacing="0" w:after="0" w:afterLines="0" w:afterAutospacing="0" w:line="400" w:lineRule="exact"/>
        <w:ind w:firstLine="480" w:firstLineChars="200"/>
        <w:jc w:val="both"/>
        <w:textAlignment w:val="auto"/>
        <w:rPr>
          <w:rFonts w:hint="eastAsia"/>
          <w:color w:val="000000"/>
        </w:rPr>
      </w:pPr>
      <w:r>
        <w:rPr>
          <w:rFonts w:hint="eastAsia"/>
          <w:color w:val="000000"/>
        </w:rPr>
        <w:t>在龙永图看来，中国的数字经济之所以发展很快，在很多领域处于领先地位，一个重要的因素就是中国的人口优势。“人口多，加上数据收集的环境比较宽松，为中国成为全球数据大国创造了重要条件，也推动了市场主体的快速发展。”</w:t>
      </w:r>
    </w:p>
    <w:p>
      <w:pPr>
        <w:pStyle w:val="7"/>
        <w:keepNext w:val="0"/>
        <w:keepLines w:val="0"/>
        <w:pageBreakBefore w:val="0"/>
        <w:kinsoku/>
        <w:wordWrap/>
        <w:overflowPunct/>
        <w:topLinePunct w:val="0"/>
        <w:autoSpaceDE/>
        <w:autoSpaceDN/>
        <w:bidi w:val="0"/>
        <w:spacing w:before="0" w:beforeLines="0" w:beforeAutospacing="0" w:after="0" w:afterLines="0" w:afterAutospacing="0" w:line="400" w:lineRule="exact"/>
        <w:ind w:firstLine="480" w:firstLineChars="200"/>
        <w:jc w:val="both"/>
        <w:textAlignment w:val="auto"/>
        <w:rPr>
          <w:rFonts w:hint="eastAsia"/>
          <w:color w:val="000000"/>
        </w:rPr>
      </w:pPr>
      <w:r>
        <w:rPr>
          <w:rFonts w:hint="eastAsia"/>
          <w:color w:val="000000"/>
        </w:rPr>
        <w:t>在龙永图看来，数字经济也是转型经济。互联网、大数据、云计算、人工智能等新技术正在深刻改变着我国的经济结构，加快传统产业的升级。 “坚持发展制造业、坚持发展传统产业的国家，完全可以利用这次数字经济所带来的机遇，实现整个经济的转型和产业的升级。”龙永图说，“数字经济将进一步使大批新兴发展中国家更好地强化自己的实体经济，特别是制造业，从而为自身的可持续发展打下很好的基础。”</w:t>
      </w:r>
    </w:p>
    <w:p>
      <w:pPr>
        <w:pStyle w:val="7"/>
        <w:keepNext w:val="0"/>
        <w:keepLines w:val="0"/>
        <w:pageBreakBefore w:val="0"/>
        <w:kinsoku/>
        <w:wordWrap/>
        <w:overflowPunct/>
        <w:topLinePunct w:val="0"/>
        <w:autoSpaceDE/>
        <w:autoSpaceDN/>
        <w:bidi w:val="0"/>
        <w:spacing w:before="0" w:beforeLines="0" w:beforeAutospacing="0" w:after="0" w:afterLines="0" w:afterAutospacing="0" w:line="400" w:lineRule="exact"/>
        <w:ind w:firstLine="480" w:firstLineChars="200"/>
        <w:jc w:val="both"/>
        <w:textAlignment w:val="auto"/>
        <w:rPr>
          <w:rFonts w:hint="eastAsia"/>
          <w:color w:val="000000"/>
        </w:rPr>
      </w:pPr>
      <w:r>
        <w:rPr>
          <w:rFonts w:hint="eastAsia"/>
          <w:color w:val="000000"/>
        </w:rPr>
        <w:t>龙永图认为，数字经济将为发展中国家提供赶超发达国家的机会。在过去几十年中，发达国家把很多传统产业特别是劳动密集型制造业转移到发展中国家，而现在，“在传统产业的转型升级过程中，发达国家的机会少了，新兴国家的机会多了。”</w:t>
      </w:r>
    </w:p>
    <w:p>
      <w:pPr>
        <w:pStyle w:val="7"/>
        <w:keepNext w:val="0"/>
        <w:keepLines w:val="0"/>
        <w:pageBreakBefore w:val="0"/>
        <w:kinsoku/>
        <w:wordWrap/>
        <w:overflowPunct/>
        <w:topLinePunct w:val="0"/>
        <w:autoSpaceDE/>
        <w:autoSpaceDN/>
        <w:bidi w:val="0"/>
        <w:spacing w:before="0" w:beforeLines="0" w:beforeAutospacing="0" w:after="0" w:afterLines="0" w:afterAutospacing="0" w:line="400" w:lineRule="exact"/>
        <w:ind w:firstLine="480" w:firstLineChars="200"/>
        <w:jc w:val="both"/>
        <w:textAlignment w:val="auto"/>
        <w:rPr>
          <w:rFonts w:hint="eastAsia"/>
          <w:color w:val="000000"/>
        </w:rPr>
      </w:pPr>
      <w:r>
        <w:rPr>
          <w:rFonts w:hint="eastAsia"/>
          <w:color w:val="000000"/>
        </w:rPr>
        <w:t>在周成虎看来，科技服务贸易尤其具备发展潜力。当前，新技术、新经济、新业态层出不穷，平台经济、分享经济、智能经济、数字经济等新业态、新经济蓬勃发展，促进服务贸易的发展为培育新兴产业提供了前所未有的机遇。</w:t>
      </w:r>
    </w:p>
    <w:p>
      <w:pPr>
        <w:pStyle w:val="7"/>
        <w:keepNext w:val="0"/>
        <w:keepLines w:val="0"/>
        <w:pageBreakBefore w:val="0"/>
        <w:kinsoku/>
        <w:wordWrap/>
        <w:overflowPunct/>
        <w:topLinePunct w:val="0"/>
        <w:autoSpaceDE/>
        <w:autoSpaceDN/>
        <w:bidi w:val="0"/>
        <w:spacing w:before="0" w:beforeLines="0" w:beforeAutospacing="0" w:after="0" w:afterLines="0" w:afterAutospacing="0" w:line="400" w:lineRule="exact"/>
        <w:ind w:firstLine="480" w:firstLineChars="200"/>
        <w:jc w:val="both"/>
        <w:textAlignment w:val="auto"/>
        <w:rPr>
          <w:rFonts w:hint="eastAsia"/>
          <w:color w:val="000000"/>
        </w:rPr>
      </w:pPr>
      <w:r>
        <w:rPr>
          <w:rFonts w:hint="eastAsia"/>
          <w:color w:val="000000"/>
        </w:rPr>
        <w:t>科技服务业是指，运用新一代科学知识和研究方法以及信息等要素向社会提供智慧、智力的信息产业，包括传统的科学研究、专业技术服务、科技信息交流，也包括科技培训、科技咨询、科技孵化、知识产权以及科技评估、科技鉴定等一系列的活动。</w:t>
      </w:r>
    </w:p>
    <w:p>
      <w:pPr>
        <w:pStyle w:val="4"/>
        <w:keepNext w:val="0"/>
        <w:keepLines w:val="0"/>
        <w:pageBreakBefore w:val="0"/>
        <w:widowControl/>
        <w:kinsoku/>
        <w:wordWrap/>
        <w:overflowPunct/>
        <w:topLinePunct w:val="0"/>
        <w:autoSpaceDE/>
        <w:autoSpaceDN/>
        <w:bidi w:val="0"/>
        <w:spacing w:before="0" w:beforeAutospacing="0" w:after="0" w:afterAutospacing="0" w:line="400" w:lineRule="exact"/>
        <w:ind w:firstLine="482" w:firstLineChars="200"/>
        <w:textAlignment w:val="auto"/>
        <w:rPr>
          <w:rFonts w:cs="宋体"/>
          <w:color w:val="000000"/>
        </w:rPr>
      </w:pPr>
      <w:r>
        <w:rPr>
          <w:rFonts w:cs="宋体"/>
          <w:color w:val="000000"/>
        </w:rPr>
        <w:t>东盟最有潜力成为中国数字贸易优先伙伴</w:t>
      </w:r>
    </w:p>
    <w:p>
      <w:pPr>
        <w:pStyle w:val="7"/>
        <w:keepNext w:val="0"/>
        <w:keepLines w:val="0"/>
        <w:pageBreakBefore w:val="0"/>
        <w:kinsoku/>
        <w:wordWrap/>
        <w:overflowPunct/>
        <w:topLinePunct w:val="0"/>
        <w:autoSpaceDE/>
        <w:autoSpaceDN/>
        <w:bidi w:val="0"/>
        <w:spacing w:before="0" w:beforeLines="0" w:beforeAutospacing="0" w:after="0" w:afterLines="0" w:afterAutospacing="0" w:line="400" w:lineRule="exact"/>
        <w:ind w:firstLine="480" w:firstLineChars="200"/>
        <w:jc w:val="both"/>
        <w:textAlignment w:val="auto"/>
        <w:rPr>
          <w:rFonts w:hint="eastAsia"/>
          <w:color w:val="000000"/>
        </w:rPr>
      </w:pPr>
      <w:r>
        <w:rPr>
          <w:rFonts w:hint="eastAsia"/>
          <w:color w:val="000000"/>
        </w:rPr>
        <w:t>国际货币基金组织（IMF）指出，新冠肺炎疫情比大萧条以来世界所经历的任何事情都更为影响深远，它也带来了前所未有的挑战。预计今年将有超过170个国家出现人均收入负增长，全球经济预计萎缩超过6.6%，其中，新兴市场和发展中经济体整体将萎缩3%。</w:t>
      </w:r>
    </w:p>
    <w:p>
      <w:pPr>
        <w:pStyle w:val="7"/>
        <w:keepNext w:val="0"/>
        <w:keepLines w:val="0"/>
        <w:pageBreakBefore w:val="0"/>
        <w:kinsoku/>
        <w:wordWrap/>
        <w:overflowPunct/>
        <w:topLinePunct w:val="0"/>
        <w:autoSpaceDE/>
        <w:autoSpaceDN/>
        <w:bidi w:val="0"/>
        <w:spacing w:before="0" w:beforeLines="0" w:beforeAutospacing="0" w:after="0" w:afterLines="0" w:afterAutospacing="0" w:line="400" w:lineRule="exact"/>
        <w:ind w:firstLine="480" w:firstLineChars="200"/>
        <w:jc w:val="both"/>
        <w:textAlignment w:val="auto"/>
        <w:rPr>
          <w:rFonts w:hint="eastAsia"/>
          <w:color w:val="000000"/>
        </w:rPr>
      </w:pPr>
      <w:r>
        <w:rPr>
          <w:rFonts w:hint="eastAsia"/>
          <w:color w:val="000000"/>
        </w:rPr>
        <w:t>联合国秘书长南南合作特使、联合国南南合作办公室主任豪尔赫·切迪克表示，受新冠疫情影响，全球贸易受到严重影响，各国必须加强跨行业、跨领域合作，共同应对经济下行的困境。他希望 “一带一路”沿线国家的城市可以参与南南合作，打造更多合作伙伴关系，加强全球合作。</w:t>
      </w:r>
    </w:p>
    <w:p>
      <w:pPr>
        <w:pStyle w:val="7"/>
        <w:keepNext w:val="0"/>
        <w:keepLines w:val="0"/>
        <w:pageBreakBefore w:val="0"/>
        <w:kinsoku/>
        <w:wordWrap/>
        <w:overflowPunct/>
        <w:topLinePunct w:val="0"/>
        <w:autoSpaceDE/>
        <w:autoSpaceDN/>
        <w:bidi w:val="0"/>
        <w:spacing w:before="0" w:beforeLines="0" w:beforeAutospacing="0" w:after="0" w:afterLines="0" w:afterAutospacing="0" w:line="400" w:lineRule="exact"/>
        <w:ind w:firstLine="480" w:firstLineChars="200"/>
        <w:jc w:val="both"/>
        <w:textAlignment w:val="auto"/>
        <w:rPr>
          <w:rFonts w:hint="eastAsia"/>
          <w:color w:val="000000"/>
        </w:rPr>
      </w:pPr>
      <w:r>
        <w:rPr>
          <w:rFonts w:hint="eastAsia"/>
          <w:color w:val="000000"/>
        </w:rPr>
        <w:t>数字经济的快速发展为国际合作开辟了广阔的前景。切迪克指出，通过互联网、大数据、云计算、人工智能等数字技术，广大的发展中国家可以搭建更多的跨境交易平台，推动“一带一路”可持续发展和全球共同发展。他表示，中国政府长期以来积极支持南南合作，积极推动“一带一路”建设可持续发展，为南南合作和发展中国家的崛起作出了重要的贡献。</w:t>
      </w:r>
    </w:p>
    <w:p>
      <w:pPr>
        <w:pStyle w:val="7"/>
        <w:keepNext w:val="0"/>
        <w:keepLines w:val="0"/>
        <w:pageBreakBefore w:val="0"/>
        <w:kinsoku/>
        <w:wordWrap/>
        <w:overflowPunct/>
        <w:topLinePunct w:val="0"/>
        <w:autoSpaceDE/>
        <w:autoSpaceDN/>
        <w:bidi w:val="0"/>
        <w:spacing w:before="0" w:beforeLines="0" w:beforeAutospacing="0" w:after="0" w:afterLines="0" w:afterAutospacing="0" w:line="400" w:lineRule="exact"/>
        <w:ind w:firstLine="480" w:firstLineChars="200"/>
        <w:jc w:val="both"/>
        <w:textAlignment w:val="auto"/>
        <w:rPr>
          <w:rFonts w:hint="eastAsia"/>
          <w:color w:val="000000"/>
        </w:rPr>
      </w:pPr>
      <w:r>
        <w:rPr>
          <w:rFonts w:hint="eastAsia"/>
          <w:color w:val="000000"/>
        </w:rPr>
        <w:t>龙永图表示，虽然国际贸易和全球经济在新冠疫情下遭遇严峻挑战，但数字贸易为“一带一路”沿线国家开辟了新的合作通道。他说，近年来，中国和“一带一路”沿线国家的贸易总和已经超过全球贸易的27%，为全世界63%的人口带来了数字经济的红利。</w:t>
      </w:r>
    </w:p>
    <w:p>
      <w:pPr>
        <w:pStyle w:val="7"/>
        <w:keepNext w:val="0"/>
        <w:keepLines w:val="0"/>
        <w:pageBreakBefore w:val="0"/>
        <w:kinsoku/>
        <w:wordWrap/>
        <w:overflowPunct/>
        <w:topLinePunct w:val="0"/>
        <w:autoSpaceDE/>
        <w:autoSpaceDN/>
        <w:bidi w:val="0"/>
        <w:spacing w:before="0" w:beforeLines="0" w:beforeAutospacing="0" w:after="0" w:afterLines="0" w:afterAutospacing="0" w:line="400" w:lineRule="exact"/>
        <w:ind w:firstLine="480" w:firstLineChars="200"/>
        <w:jc w:val="both"/>
        <w:textAlignment w:val="auto"/>
        <w:rPr>
          <w:rFonts w:hint="eastAsia"/>
          <w:color w:val="000000"/>
        </w:rPr>
      </w:pPr>
      <w:r>
        <w:rPr>
          <w:rFonts w:hint="eastAsia"/>
          <w:color w:val="000000"/>
        </w:rPr>
        <w:t>即便面临保护主义和单边主义的挑战，但龙永图认为，“只要数字经济还在发展，就可以在很大程度上遏制贸易保护主义。”龙永图坚信，全球化并没有被逆转，只是进入一个新的调整时期。“在这个调整期间，有痛苦也有困难。但是我们相信，以科学技术为动力的全球化进程，一定会克服贸易保护主义和新冠疫情这样的天灾人祸，会继续发展以数字经济为代表的开放型世界经济。”</w:t>
      </w:r>
    </w:p>
    <w:p>
      <w:pPr>
        <w:pStyle w:val="4"/>
        <w:keepNext w:val="0"/>
        <w:keepLines w:val="0"/>
        <w:pageBreakBefore w:val="0"/>
        <w:widowControl/>
        <w:kinsoku/>
        <w:wordWrap/>
        <w:overflowPunct/>
        <w:topLinePunct w:val="0"/>
        <w:autoSpaceDE/>
        <w:autoSpaceDN/>
        <w:bidi w:val="0"/>
        <w:spacing w:before="0" w:beforeAutospacing="0" w:after="0" w:afterAutospacing="0" w:line="400" w:lineRule="exact"/>
        <w:ind w:firstLine="482" w:firstLineChars="200"/>
        <w:textAlignment w:val="auto"/>
        <w:rPr>
          <w:rFonts w:cs="宋体"/>
          <w:color w:val="000000"/>
        </w:rPr>
      </w:pPr>
      <w:r>
        <w:rPr>
          <w:rFonts w:cs="宋体"/>
          <w:color w:val="000000"/>
        </w:rPr>
        <w:t>中国和东盟数字合作大有可为</w:t>
      </w:r>
    </w:p>
    <w:p>
      <w:pPr>
        <w:pStyle w:val="7"/>
        <w:keepNext w:val="0"/>
        <w:keepLines w:val="0"/>
        <w:pageBreakBefore w:val="0"/>
        <w:kinsoku/>
        <w:wordWrap/>
        <w:overflowPunct/>
        <w:topLinePunct w:val="0"/>
        <w:autoSpaceDE/>
        <w:autoSpaceDN/>
        <w:bidi w:val="0"/>
        <w:spacing w:before="0" w:beforeLines="0" w:beforeAutospacing="0" w:after="0" w:afterLines="0" w:afterAutospacing="0" w:line="400" w:lineRule="exact"/>
        <w:ind w:firstLine="480" w:firstLineChars="200"/>
        <w:jc w:val="both"/>
        <w:textAlignment w:val="auto"/>
        <w:rPr>
          <w:rFonts w:hint="eastAsia"/>
          <w:color w:val="000000"/>
        </w:rPr>
      </w:pPr>
      <w:r>
        <w:rPr>
          <w:rFonts w:hint="eastAsia"/>
          <w:color w:val="000000"/>
        </w:rPr>
        <w:t>会议当天发布的《中国国际服务贸易行业发展研究报告》指出，近年来，中国服务业和服务贸易得到快速发展。2019年，服务业增加值占国内生产总值比重达到53.9%，服务业对于经济增长的贡献率达到59.4%，服务进出口总额为5.4万亿元人民币，同比增长2.8%，连续六年在全球是第二位，服务业和服务贸易已经成为拉动经济增长的新动力，促进对外开放和对外发展的新引擎。</w:t>
      </w:r>
    </w:p>
    <w:p>
      <w:pPr>
        <w:pStyle w:val="7"/>
        <w:keepNext w:val="0"/>
        <w:keepLines w:val="0"/>
        <w:pageBreakBefore w:val="0"/>
        <w:kinsoku/>
        <w:wordWrap/>
        <w:overflowPunct/>
        <w:topLinePunct w:val="0"/>
        <w:autoSpaceDE/>
        <w:autoSpaceDN/>
        <w:bidi w:val="0"/>
        <w:spacing w:before="0" w:beforeLines="0" w:beforeAutospacing="0" w:after="0" w:afterLines="0" w:afterAutospacing="0" w:line="400" w:lineRule="exact"/>
        <w:ind w:firstLine="480" w:firstLineChars="200"/>
        <w:jc w:val="both"/>
        <w:textAlignment w:val="auto"/>
        <w:rPr>
          <w:rFonts w:hint="eastAsia"/>
          <w:color w:val="000000"/>
        </w:rPr>
      </w:pPr>
      <w:r>
        <w:rPr>
          <w:rFonts w:hint="eastAsia"/>
          <w:color w:val="000000"/>
        </w:rPr>
        <w:t>但与此同时，报告指出，服务贸易仍然是中国对外开放的突出短板，企业国际竞争力不强，发展不平衡，规则话语权和服务贸易的规模不相适应。另外，服务贸易自身的结构也有待进一步优化。商务部数据显示，2019年中国服务贸易逆差15024.9</w:t>
      </w:r>
    </w:p>
    <w:p>
      <w:pPr>
        <w:pStyle w:val="7"/>
        <w:keepNext w:val="0"/>
        <w:keepLines w:val="0"/>
        <w:pageBreakBefore w:val="0"/>
        <w:kinsoku/>
        <w:wordWrap/>
        <w:overflowPunct/>
        <w:topLinePunct w:val="0"/>
        <w:autoSpaceDE/>
        <w:autoSpaceDN/>
        <w:bidi w:val="0"/>
        <w:spacing w:before="0" w:beforeLines="0" w:beforeAutospacing="0" w:after="0" w:afterLines="0" w:afterAutospacing="0" w:line="400" w:lineRule="exact"/>
        <w:jc w:val="both"/>
        <w:textAlignment w:val="auto"/>
        <w:rPr>
          <w:rFonts w:hint="eastAsia"/>
          <w:color w:val="000000"/>
        </w:rPr>
      </w:pPr>
      <w:r>
        <w:rPr>
          <w:rFonts w:hint="eastAsia"/>
          <w:color w:val="000000"/>
        </w:rPr>
        <w:t>亿元。不过，从逆差的趋势上看，自2017年以来，中国服务出口增速持续高于进口增速，去年服务贸易逆差同比下降10.5%，今年前7个月同比再降49.4%，体现了中国服务业竞争力的提升。</w:t>
      </w:r>
    </w:p>
    <w:p>
      <w:pPr>
        <w:pStyle w:val="7"/>
        <w:keepNext w:val="0"/>
        <w:keepLines w:val="0"/>
        <w:pageBreakBefore w:val="0"/>
        <w:kinsoku/>
        <w:wordWrap/>
        <w:overflowPunct/>
        <w:topLinePunct w:val="0"/>
        <w:autoSpaceDE/>
        <w:autoSpaceDN/>
        <w:bidi w:val="0"/>
        <w:spacing w:before="0" w:beforeLines="0" w:beforeAutospacing="0" w:after="0" w:afterLines="0" w:afterAutospacing="0" w:line="400" w:lineRule="exact"/>
        <w:ind w:firstLine="480" w:firstLineChars="200"/>
        <w:jc w:val="both"/>
        <w:textAlignment w:val="auto"/>
        <w:rPr>
          <w:rFonts w:hint="eastAsia"/>
          <w:color w:val="000000"/>
        </w:rPr>
      </w:pPr>
      <w:r>
        <w:rPr>
          <w:rFonts w:hint="eastAsia"/>
          <w:color w:val="000000"/>
        </w:rPr>
        <w:t>针对中国服务贸易的不足，中国国际贸易促进联合会投资贸易促进部部长冯耀祥指出，要推动形成中日韩服务贸易合作新机制，以率先实施服务业项下自由贸易政策，尽快实现中日韩服务贸易发展新突破；在中欧经贸合作方面，要以维护多边为原则，以一体化大市场为目标，以服务贸易为重点，加快由投资协定谈判转向自贸协定谈判进程，努力形成中欧经贸合作新格局。</w:t>
      </w:r>
    </w:p>
    <w:p>
      <w:pPr>
        <w:pStyle w:val="7"/>
        <w:keepNext w:val="0"/>
        <w:keepLines w:val="0"/>
        <w:pageBreakBefore w:val="0"/>
        <w:kinsoku/>
        <w:wordWrap/>
        <w:overflowPunct/>
        <w:topLinePunct w:val="0"/>
        <w:autoSpaceDE/>
        <w:autoSpaceDN/>
        <w:bidi w:val="0"/>
        <w:spacing w:before="0" w:beforeLines="0" w:beforeAutospacing="0" w:after="0" w:afterLines="0" w:afterAutospacing="0" w:line="400" w:lineRule="exact"/>
        <w:ind w:firstLine="480" w:firstLineChars="200"/>
        <w:jc w:val="both"/>
        <w:textAlignment w:val="auto"/>
        <w:rPr>
          <w:rFonts w:hint="eastAsia"/>
          <w:color w:val="000000"/>
        </w:rPr>
      </w:pPr>
      <w:r>
        <w:rPr>
          <w:rFonts w:hint="eastAsia"/>
          <w:color w:val="000000"/>
        </w:rPr>
        <w:t>对于如何在疫情下继续推动 “一带一路”建设，北京大学国际关系学院教授翟崑表示，亟需建立“一带一路”高质量发展的评估体系。至于何为高质量发展，他指出，在政府方面就是制定高标准，在企业方面就是成为模范区或示范区，尤其是在服务贸易方面。他强调，东南亚可以成为推进高质量、高标准的试点，因为今年东盟已经成为中国第一大贸易伙伴。</w:t>
      </w:r>
    </w:p>
    <w:p>
      <w:pPr>
        <w:pStyle w:val="7"/>
        <w:keepNext w:val="0"/>
        <w:keepLines w:val="0"/>
        <w:pageBreakBefore w:val="0"/>
        <w:kinsoku/>
        <w:wordWrap/>
        <w:overflowPunct/>
        <w:topLinePunct w:val="0"/>
        <w:autoSpaceDE/>
        <w:autoSpaceDN/>
        <w:bidi w:val="0"/>
        <w:spacing w:before="0" w:beforeLines="0" w:beforeAutospacing="0" w:after="0" w:afterLines="0" w:afterAutospacing="0" w:line="400" w:lineRule="exact"/>
        <w:ind w:firstLine="480" w:firstLineChars="200"/>
        <w:jc w:val="both"/>
        <w:textAlignment w:val="auto"/>
        <w:rPr>
          <w:rFonts w:hint="eastAsia"/>
          <w:color w:val="000000"/>
        </w:rPr>
      </w:pPr>
      <w:r>
        <w:rPr>
          <w:rFonts w:hint="eastAsia"/>
          <w:color w:val="000000"/>
        </w:rPr>
        <w:t>与此同时，翟崑建议，要完善“一带一路”全球互联互通伙伴体系。他指出，“疫情是非常好的试金石”，通过观察各国在疫情期间对中国的态度，就可以知道谁将在未来的“一带一路”建设中成为中国的互联互通伙伴。在他看来，东盟最有可能成为中国的优先伙伴。</w:t>
      </w:r>
    </w:p>
    <w:p>
      <w:pPr>
        <w:pStyle w:val="7"/>
        <w:keepNext w:val="0"/>
        <w:keepLines w:val="0"/>
        <w:pageBreakBefore w:val="0"/>
        <w:kinsoku/>
        <w:wordWrap/>
        <w:overflowPunct/>
        <w:topLinePunct w:val="0"/>
        <w:autoSpaceDE/>
        <w:autoSpaceDN/>
        <w:bidi w:val="0"/>
        <w:spacing w:before="0" w:beforeLines="0" w:beforeAutospacing="0" w:after="0" w:afterLines="0" w:afterAutospacing="0" w:line="400" w:lineRule="exact"/>
        <w:ind w:firstLine="480" w:firstLineChars="200"/>
        <w:jc w:val="both"/>
        <w:textAlignment w:val="auto"/>
        <w:rPr>
          <w:rFonts w:hint="eastAsia"/>
          <w:color w:val="000000"/>
        </w:rPr>
      </w:pPr>
      <w:r>
        <w:rPr>
          <w:rFonts w:hint="eastAsia"/>
          <w:color w:val="000000"/>
        </w:rPr>
        <w:t>8月24日，国务院总理李克强在北京人民大会堂出席澜沧江－湄公河合作第三次领导人视频会议。会议发表了《关于澜湄合作与“国际陆海贸易新通道”对接合作的共同主席声明》。对此，翟崑表示，这个声明意味着东盟将通过各种交通基础设施与中国新兴区域加强合作，进一步加深双方的合作关系，特别是拓展数字服务贸易。</w:t>
      </w:r>
    </w:p>
    <w:p>
      <w:pPr>
        <w:pStyle w:val="7"/>
        <w:keepNext w:val="0"/>
        <w:keepLines w:val="0"/>
        <w:pageBreakBefore w:val="0"/>
        <w:kinsoku/>
        <w:wordWrap/>
        <w:overflowPunct/>
        <w:topLinePunct w:val="0"/>
        <w:autoSpaceDE/>
        <w:autoSpaceDN/>
        <w:bidi w:val="0"/>
        <w:spacing w:before="0" w:beforeLines="0" w:beforeAutospacing="0" w:after="0" w:afterLines="0" w:afterAutospacing="0" w:line="400" w:lineRule="exact"/>
        <w:ind w:firstLine="480" w:firstLineChars="200"/>
        <w:jc w:val="both"/>
        <w:textAlignment w:val="auto"/>
        <w:rPr>
          <w:rFonts w:hint="eastAsia"/>
        </w:rPr>
        <w:sectPr>
          <w:type w:val="continuous"/>
          <w:pgSz w:w="11906" w:h="16838"/>
          <w:pgMar w:top="1440" w:right="1800" w:bottom="1440" w:left="1800" w:header="851" w:footer="992" w:gutter="0"/>
          <w:cols w:equalWidth="0" w:num="2">
            <w:col w:w="3940" w:space="425"/>
            <w:col w:w="3940"/>
          </w:cols>
          <w:docGrid w:type="lines" w:linePitch="312" w:charSpace="0"/>
        </w:sectPr>
      </w:pPr>
      <w:r>
        <w:rPr>
          <w:rFonts w:hint="eastAsia"/>
          <w:color w:val="000000"/>
        </w:rPr>
        <w:t>展望未来，翟崑认为，中国可以与沿线国家在万物互联的构想中推进“一带一路”。“过去，我们对‘一带一路’的理解只是陆上和海上，但是，当你想到北斗、海底电缆的时候，你就会发现，海陆空天网才是‘一带一路’真正的布局空间。服务贸易正是能够把海陆空天网连接在一起的抓手。”他指出，《东盟愿景2025》对于海陆空建设已有非常详细的规划，中国可以通过服贸会与东盟进行对接。</w:t>
      </w:r>
      <w:r>
        <w:rPr>
          <w:rFonts w:hint="eastAsia"/>
        </w:rPr>
        <w:t>（21世纪经济报道09-08）</w:t>
      </w:r>
    </w:p>
    <w:p>
      <w:pPr>
        <w:pStyle w:val="7"/>
        <w:keepNext w:val="0"/>
        <w:keepLines w:val="0"/>
        <w:pageBreakBefore w:val="0"/>
        <w:kinsoku/>
        <w:wordWrap/>
        <w:overflowPunct/>
        <w:topLinePunct w:val="0"/>
        <w:autoSpaceDE/>
        <w:autoSpaceDN/>
        <w:bidi w:val="0"/>
        <w:spacing w:before="0" w:beforeLines="0" w:beforeAutospacing="0" w:after="0" w:afterLines="0" w:afterAutospacing="0" w:line="400" w:lineRule="exact"/>
        <w:ind w:firstLine="480" w:firstLineChars="200"/>
        <w:jc w:val="both"/>
        <w:textAlignment w:val="auto"/>
        <w:rPr>
          <w:rFonts w:hint="eastAsia"/>
        </w:rPr>
      </w:pPr>
    </w:p>
    <w:p>
      <w:pPr>
        <w:pStyle w:val="7"/>
        <w:keepNext w:val="0"/>
        <w:keepLines w:val="0"/>
        <w:pageBreakBefore w:val="0"/>
        <w:shd w:val="clear" w:color="auto" w:fill="FFFFFF"/>
        <w:kinsoku/>
        <w:wordWrap/>
        <w:overflowPunct/>
        <w:topLinePunct w:val="0"/>
        <w:autoSpaceDE/>
        <w:autoSpaceDN/>
        <w:bidi w:val="0"/>
        <w:adjustRightInd w:val="0"/>
        <w:snapToGrid w:val="0"/>
        <w:spacing w:before="0" w:beforeLines="0" w:beforeAutospacing="0" w:after="0" w:afterLines="0" w:afterAutospacing="0" w:line="400" w:lineRule="exact"/>
        <w:jc w:val="both"/>
        <w:textAlignment w:val="auto"/>
        <w:rPr>
          <w:rFonts w:hint="eastAsia" w:ascii="微软雅黑" w:hAnsi="微软雅黑"/>
          <w:color w:val="000000"/>
        </w:rPr>
      </w:pPr>
    </w:p>
    <w:p>
      <w:pPr>
        <w:pStyle w:val="7"/>
        <w:keepNext w:val="0"/>
        <w:keepLines w:val="0"/>
        <w:pageBreakBefore w:val="0"/>
        <w:shd w:val="clear" w:color="auto" w:fill="FFFFFF"/>
        <w:kinsoku/>
        <w:wordWrap/>
        <w:overflowPunct/>
        <w:topLinePunct w:val="0"/>
        <w:autoSpaceDE/>
        <w:autoSpaceDN/>
        <w:bidi w:val="0"/>
        <w:adjustRightInd w:val="0"/>
        <w:snapToGrid w:val="0"/>
        <w:spacing w:before="0" w:beforeLines="0" w:beforeAutospacing="0" w:after="0" w:afterLines="0" w:afterAutospacing="0" w:line="400" w:lineRule="exact"/>
        <w:jc w:val="center"/>
        <w:textAlignment w:val="auto"/>
        <w:rPr>
          <w:rFonts w:hint="eastAsia" w:ascii="微软雅黑" w:hAnsi="微软雅黑"/>
          <w:color w:val="000000"/>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华文细黑" w:hAnsi="华文细黑" w:eastAsia="华文细黑" w:cs="华文细黑"/>
          <w:spacing w:val="4"/>
          <w:sz w:val="28"/>
          <w:szCs w:val="28"/>
        </w:rPr>
      </w:pPr>
      <w:r>
        <w:rPr>
          <w:rFonts w:hint="eastAsia" w:ascii="华文细黑" w:hAnsi="华文细黑" w:eastAsia="华文细黑" w:cs="华文细黑"/>
          <w:spacing w:val="4"/>
          <w:sz w:val="28"/>
          <w:szCs w:val="28"/>
        </w:rPr>
        <w:t>“内循环”下的外向型城市：</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楷体_GB2312" w:hAnsi="楷体" w:eastAsia="楷体_GB2312" w:cs="楷体"/>
          <w:b/>
          <w:bCs/>
          <w:spacing w:val="4"/>
          <w:sz w:val="36"/>
          <w:szCs w:val="36"/>
        </w:rPr>
      </w:pPr>
      <w:r>
        <w:rPr>
          <w:rFonts w:hint="eastAsia" w:ascii="楷体_GB2312" w:hAnsi="楷体" w:eastAsia="楷体_GB2312" w:cs="楷体"/>
          <w:b/>
          <w:bCs/>
          <w:spacing w:val="4"/>
          <w:sz w:val="36"/>
          <w:szCs w:val="36"/>
        </w:rPr>
        <w:t>17城外贸依存度超50%</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楷体_GB2312" w:hAnsi="楷体" w:eastAsia="楷体_GB2312" w:cs="楷体"/>
          <w:b/>
          <w:bCs/>
          <w:kern w:val="0"/>
          <w:sz w:val="36"/>
          <w:szCs w:val="36"/>
        </w:rPr>
      </w:pPr>
      <w:r>
        <w:rPr>
          <w:rFonts w:hint="eastAsia" w:ascii="楷体_GB2312" w:hAnsi="楷体" w:eastAsia="楷体_GB2312" w:cs="楷体"/>
          <w:b/>
          <w:bCs/>
          <w:spacing w:val="4"/>
          <w:sz w:val="36"/>
          <w:szCs w:val="36"/>
        </w:rPr>
        <w:t>出口导向型城市需加速产业转型</w:t>
      </w:r>
    </w:p>
    <w:p>
      <w:pPr>
        <w:keepNext w:val="0"/>
        <w:keepLines w:val="0"/>
        <w:pageBreakBefore w:val="0"/>
        <w:kinsoku/>
        <w:wordWrap/>
        <w:overflowPunct/>
        <w:topLinePunct w:val="0"/>
        <w:autoSpaceDE/>
        <w:autoSpaceDN/>
        <w:bidi w:val="0"/>
        <w:spacing w:line="400" w:lineRule="exact"/>
        <w:jc w:val="left"/>
        <w:textAlignment w:val="auto"/>
        <w:rPr>
          <w:rFonts w:hint="eastAsia" w:ascii="楷体" w:hAnsi="楷体" w:eastAsia="楷体" w:cs="楷体"/>
          <w:kern w:val="0"/>
          <w:sz w:val="36"/>
          <w:szCs w:val="36"/>
        </w:rPr>
      </w:pPr>
    </w:p>
    <w:p>
      <w:pPr>
        <w:pStyle w:val="7"/>
        <w:keepNext w:val="0"/>
        <w:keepLines w:val="0"/>
        <w:pageBreakBefore w:val="0"/>
        <w:kinsoku/>
        <w:wordWrap/>
        <w:overflowPunct/>
        <w:topLinePunct w:val="0"/>
        <w:autoSpaceDE/>
        <w:autoSpaceDN/>
        <w:bidi w:val="0"/>
        <w:spacing w:before="0" w:beforeLines="0" w:beforeAutospacing="0" w:after="0" w:afterLines="0" w:afterAutospacing="0" w:line="400" w:lineRule="exact"/>
        <w:ind w:firstLine="480" w:firstLineChars="200"/>
        <w:jc w:val="both"/>
        <w:textAlignment w:val="auto"/>
        <w:rPr>
          <w:rFonts w:hint="eastAsia"/>
          <w:color w:val="000000"/>
        </w:rPr>
        <w:sectPr>
          <w:type w:val="continuous"/>
          <w:pgSz w:w="11906" w:h="16838"/>
          <w:pgMar w:top="1440" w:right="1800" w:bottom="1440" w:left="1800" w:header="851" w:footer="992" w:gutter="0"/>
          <w:cols w:space="425" w:num="1"/>
          <w:docGrid w:type="lines" w:linePitch="312" w:charSpace="0"/>
        </w:sectPr>
      </w:pPr>
    </w:p>
    <w:p>
      <w:pPr>
        <w:pStyle w:val="7"/>
        <w:keepNext w:val="0"/>
        <w:keepLines w:val="0"/>
        <w:pageBreakBefore w:val="0"/>
        <w:kinsoku/>
        <w:wordWrap/>
        <w:overflowPunct/>
        <w:topLinePunct w:val="0"/>
        <w:autoSpaceDE/>
        <w:autoSpaceDN/>
        <w:bidi w:val="0"/>
        <w:spacing w:before="0" w:beforeLines="0" w:beforeAutospacing="0" w:after="0" w:afterLines="0" w:afterAutospacing="0" w:line="400" w:lineRule="exact"/>
        <w:ind w:firstLine="480" w:firstLineChars="200"/>
        <w:jc w:val="both"/>
        <w:textAlignment w:val="auto"/>
        <w:rPr>
          <w:rFonts w:hint="eastAsia"/>
          <w:color w:val="000000"/>
        </w:rPr>
      </w:pPr>
      <w:r>
        <w:rPr>
          <w:rFonts w:hint="eastAsia"/>
          <w:color w:val="000000"/>
        </w:rPr>
        <w:t>从外向型经济到以国内大循环为主体，中国发展战略迎来大转向的同时，城市格局也将迎来新一轮洗牌。</w:t>
      </w:r>
    </w:p>
    <w:p>
      <w:pPr>
        <w:pStyle w:val="7"/>
        <w:keepNext w:val="0"/>
        <w:keepLines w:val="0"/>
        <w:pageBreakBefore w:val="0"/>
        <w:kinsoku/>
        <w:wordWrap/>
        <w:overflowPunct/>
        <w:topLinePunct w:val="0"/>
        <w:autoSpaceDE/>
        <w:autoSpaceDN/>
        <w:bidi w:val="0"/>
        <w:spacing w:before="0" w:beforeLines="0" w:beforeAutospacing="0" w:after="0" w:afterLines="0" w:afterAutospacing="0" w:line="400" w:lineRule="exact"/>
        <w:ind w:firstLine="480" w:firstLineChars="200"/>
        <w:jc w:val="both"/>
        <w:textAlignment w:val="auto"/>
        <w:rPr>
          <w:rFonts w:hint="eastAsia"/>
          <w:color w:val="000000"/>
        </w:rPr>
      </w:pPr>
      <w:r>
        <w:rPr>
          <w:rFonts w:hint="eastAsia"/>
          <w:color w:val="000000"/>
        </w:rPr>
        <w:t>7月30日，中央政治局召开会议，对下半年政策以及工作目标定调，提出要“加快形成以国内大循环为主体、国内国际双循环相互促进的新发展格局”。这既是应对当前外部环境变化和疫情冲击的新举措，也是旨在培育新形势下我国参与国际合作和竞争的新优势。</w:t>
      </w:r>
    </w:p>
    <w:p>
      <w:pPr>
        <w:pStyle w:val="7"/>
        <w:keepNext w:val="0"/>
        <w:keepLines w:val="0"/>
        <w:pageBreakBefore w:val="0"/>
        <w:kinsoku/>
        <w:wordWrap/>
        <w:overflowPunct/>
        <w:topLinePunct w:val="0"/>
        <w:autoSpaceDE/>
        <w:autoSpaceDN/>
        <w:bidi w:val="0"/>
        <w:spacing w:before="0" w:beforeLines="0" w:beforeAutospacing="0" w:after="0" w:afterLines="0" w:afterAutospacing="0" w:line="400" w:lineRule="exact"/>
        <w:ind w:firstLine="480" w:firstLineChars="200"/>
        <w:jc w:val="both"/>
        <w:textAlignment w:val="auto"/>
        <w:rPr>
          <w:rFonts w:hint="eastAsia"/>
          <w:color w:val="000000"/>
        </w:rPr>
      </w:pPr>
      <w:r>
        <w:rPr>
          <w:rFonts w:hint="eastAsia"/>
          <w:color w:val="000000"/>
        </w:rPr>
        <w:t>自今年疫情发生以来，全球贸易遭受重挫，众多外向型城市经济陷入困顿。根据国际货币基金组织新近发布的《世界经济展望报告》预测，2020年全球经济将萎缩4.9%，其中发达经济体将萎缩8%，新兴市场和发展中经济体将萎缩3%。在这一背景下，中国“双循环”战略格局的提出受到各方密切关注。</w:t>
      </w:r>
    </w:p>
    <w:p>
      <w:pPr>
        <w:pStyle w:val="7"/>
        <w:keepNext w:val="0"/>
        <w:keepLines w:val="0"/>
        <w:pageBreakBefore w:val="0"/>
        <w:kinsoku/>
        <w:wordWrap/>
        <w:overflowPunct/>
        <w:topLinePunct w:val="0"/>
        <w:autoSpaceDE/>
        <w:autoSpaceDN/>
        <w:bidi w:val="0"/>
        <w:spacing w:before="0" w:beforeLines="0" w:beforeAutospacing="0" w:after="0" w:afterLines="0" w:afterAutospacing="0" w:line="400" w:lineRule="exact"/>
        <w:ind w:firstLine="480" w:firstLineChars="200"/>
        <w:jc w:val="both"/>
        <w:textAlignment w:val="auto"/>
        <w:rPr>
          <w:rFonts w:hint="eastAsia"/>
          <w:color w:val="000000"/>
        </w:rPr>
      </w:pPr>
      <w:r>
        <w:rPr>
          <w:rFonts w:hint="eastAsia"/>
          <w:color w:val="000000"/>
        </w:rPr>
        <w:t>城市经济外向度也叫外贸依存度,是指一个城市、地区的对外贸易总额占GDP的比重,它反映了一个地区经济与国际经济联系的紧密程度。21世纪经济研究院梳理今年上半年37座主要城市经济数据发现，其中17座外贸依存度超过50%的城市，因过半城市上半年经济仍在负增长，其经济增速的平均值为-1.68%。而另外20座外贸依存度低于50%的城市，经济增速的平均值明显好于前者，为0.025%。</w:t>
      </w:r>
    </w:p>
    <w:p>
      <w:pPr>
        <w:pStyle w:val="7"/>
        <w:keepNext w:val="0"/>
        <w:keepLines w:val="0"/>
        <w:pageBreakBefore w:val="0"/>
        <w:kinsoku/>
        <w:wordWrap/>
        <w:overflowPunct/>
        <w:topLinePunct w:val="0"/>
        <w:autoSpaceDE/>
        <w:autoSpaceDN/>
        <w:bidi w:val="0"/>
        <w:spacing w:before="0" w:beforeLines="0" w:beforeAutospacing="0" w:after="0" w:afterLines="0" w:afterAutospacing="0" w:line="400" w:lineRule="exact"/>
        <w:ind w:firstLine="480" w:firstLineChars="200"/>
        <w:jc w:val="both"/>
        <w:textAlignment w:val="auto"/>
        <w:rPr>
          <w:rFonts w:hint="eastAsia"/>
          <w:color w:val="000000"/>
        </w:rPr>
      </w:pPr>
      <w:r>
        <w:rPr>
          <w:rFonts w:hint="eastAsia"/>
          <w:color w:val="000000"/>
        </w:rPr>
        <w:t>在当前的国际形势之下，外贸依存度高的城市，经济受冲击的可能性相对较大。随着中国走向以“国内大循环为主体”的双循环发展新格局，这些高外贸依存度城市，尤其是出口导向型城市，如何在不断扩大对外开放的同时挖掘内需潜力，从而更好联通国内外市场？</w:t>
      </w:r>
    </w:p>
    <w:p>
      <w:pPr>
        <w:pStyle w:val="4"/>
        <w:keepNext w:val="0"/>
        <w:keepLines w:val="0"/>
        <w:pageBreakBefore w:val="0"/>
        <w:widowControl/>
        <w:kinsoku/>
        <w:wordWrap/>
        <w:overflowPunct/>
        <w:topLinePunct w:val="0"/>
        <w:autoSpaceDE/>
        <w:autoSpaceDN/>
        <w:bidi w:val="0"/>
        <w:spacing w:before="0" w:beforeAutospacing="0" w:after="0" w:afterAutospacing="0" w:line="400" w:lineRule="exact"/>
        <w:ind w:firstLine="482" w:firstLineChars="200"/>
        <w:textAlignment w:val="auto"/>
        <w:rPr>
          <w:rFonts w:cs="宋体"/>
          <w:color w:val="000000"/>
        </w:rPr>
      </w:pPr>
      <w:r>
        <w:rPr>
          <w:rFonts w:cs="宋体"/>
          <w:color w:val="000000"/>
        </w:rPr>
        <w:t>6城外贸依存度超100%</w:t>
      </w:r>
    </w:p>
    <w:p>
      <w:pPr>
        <w:pStyle w:val="7"/>
        <w:keepNext w:val="0"/>
        <w:keepLines w:val="0"/>
        <w:pageBreakBefore w:val="0"/>
        <w:kinsoku/>
        <w:wordWrap/>
        <w:overflowPunct/>
        <w:topLinePunct w:val="0"/>
        <w:autoSpaceDE/>
        <w:autoSpaceDN/>
        <w:bidi w:val="0"/>
        <w:spacing w:before="0" w:beforeLines="0" w:beforeAutospacing="0" w:after="0" w:afterLines="0" w:afterAutospacing="0" w:line="400" w:lineRule="exact"/>
        <w:ind w:firstLine="480" w:firstLineChars="200"/>
        <w:jc w:val="both"/>
        <w:textAlignment w:val="auto"/>
        <w:rPr>
          <w:rFonts w:hint="eastAsia"/>
          <w:color w:val="000000"/>
        </w:rPr>
      </w:pPr>
      <w:r>
        <w:rPr>
          <w:rFonts w:hint="eastAsia"/>
          <w:color w:val="000000"/>
        </w:rPr>
        <w:t>哪座城市对外贸进出口依赖程度更高？在21世纪经济研究院统计的37座主要城市中，目前有17座城市的外贸依存度在50%以上，分别是东莞、苏州、深圳、厦门、金华、舟山、上海、宁波、珠海、中山、北京、大连、天津、惠州、青岛、无锡、嘉兴。</w:t>
      </w:r>
    </w:p>
    <w:p>
      <w:pPr>
        <w:pStyle w:val="7"/>
        <w:keepNext w:val="0"/>
        <w:keepLines w:val="0"/>
        <w:pageBreakBefore w:val="0"/>
        <w:kinsoku/>
        <w:wordWrap/>
        <w:overflowPunct/>
        <w:topLinePunct w:val="0"/>
        <w:autoSpaceDE/>
        <w:autoSpaceDN/>
        <w:bidi w:val="0"/>
        <w:spacing w:before="0" w:beforeLines="0" w:beforeAutospacing="0" w:after="0" w:afterLines="0" w:afterAutospacing="0" w:line="400" w:lineRule="exact"/>
        <w:ind w:firstLine="480" w:firstLineChars="200"/>
        <w:jc w:val="both"/>
        <w:textAlignment w:val="auto"/>
        <w:rPr>
          <w:rFonts w:hint="eastAsia"/>
          <w:color w:val="000000"/>
        </w:rPr>
      </w:pPr>
      <w:r>
        <w:rPr>
          <w:rFonts w:hint="eastAsia"/>
          <w:color w:val="000000"/>
        </w:rPr>
        <w:t>总体来看，这些城市主要分布在东部沿海地带，集中于珠三角的广东，长三角的上海、江苏、浙江和环渤海地区的北京、天津等地。</w:t>
      </w:r>
    </w:p>
    <w:p>
      <w:pPr>
        <w:pStyle w:val="7"/>
        <w:keepNext w:val="0"/>
        <w:keepLines w:val="0"/>
        <w:pageBreakBefore w:val="0"/>
        <w:kinsoku/>
        <w:wordWrap/>
        <w:overflowPunct/>
        <w:topLinePunct w:val="0"/>
        <w:autoSpaceDE/>
        <w:autoSpaceDN/>
        <w:bidi w:val="0"/>
        <w:spacing w:before="0" w:beforeLines="0" w:beforeAutospacing="0" w:after="0" w:afterLines="0" w:afterAutospacing="0" w:line="400" w:lineRule="exact"/>
        <w:ind w:firstLine="480" w:firstLineChars="200"/>
        <w:jc w:val="both"/>
        <w:textAlignment w:val="auto"/>
        <w:rPr>
          <w:rFonts w:hint="eastAsia"/>
          <w:color w:val="000000"/>
        </w:rPr>
      </w:pPr>
      <w:r>
        <w:rPr>
          <w:rFonts w:hint="eastAsia"/>
          <w:color w:val="000000"/>
        </w:rPr>
        <w:t>外贸依存度高于50%，是什么水平？从全国层面看，我国外贸依存度已从2008年金融危机前的60%以上，进一步降至今年上半年的31.8%。按此，这17座城市明显高于全国均值，是典型的高外贸依存度地区。</w:t>
      </w:r>
    </w:p>
    <w:p>
      <w:pPr>
        <w:pStyle w:val="7"/>
        <w:keepNext w:val="0"/>
        <w:keepLines w:val="0"/>
        <w:pageBreakBefore w:val="0"/>
        <w:kinsoku/>
        <w:wordWrap/>
        <w:overflowPunct/>
        <w:topLinePunct w:val="0"/>
        <w:autoSpaceDE/>
        <w:autoSpaceDN/>
        <w:bidi w:val="0"/>
        <w:spacing w:before="0" w:beforeLines="0" w:beforeAutospacing="0" w:after="0" w:afterLines="0" w:afterAutospacing="0" w:line="400" w:lineRule="exact"/>
        <w:ind w:firstLine="480" w:firstLineChars="200"/>
        <w:jc w:val="both"/>
        <w:textAlignment w:val="auto"/>
        <w:rPr>
          <w:rFonts w:hint="eastAsia"/>
          <w:color w:val="000000"/>
        </w:rPr>
      </w:pPr>
      <w:r>
        <w:rPr>
          <w:rFonts w:hint="eastAsia"/>
          <w:color w:val="000000"/>
        </w:rPr>
        <w:t>其中，东莞、苏州、深圳、厦门、金华、舟山这6座城市的外贸依存度，均超过了100%。素有“世界工厂”之称的东莞，外贸依存度最高，达到129.2%，远高于排在第二的苏州。</w:t>
      </w:r>
    </w:p>
    <w:p>
      <w:pPr>
        <w:pStyle w:val="7"/>
        <w:keepNext w:val="0"/>
        <w:keepLines w:val="0"/>
        <w:pageBreakBefore w:val="0"/>
        <w:kinsoku/>
        <w:wordWrap/>
        <w:overflowPunct/>
        <w:topLinePunct w:val="0"/>
        <w:autoSpaceDE/>
        <w:autoSpaceDN/>
        <w:bidi w:val="0"/>
        <w:spacing w:before="0" w:beforeLines="0" w:beforeAutospacing="0" w:after="0" w:afterLines="0" w:afterAutospacing="0" w:line="400" w:lineRule="exact"/>
        <w:ind w:firstLine="480" w:firstLineChars="200"/>
        <w:jc w:val="both"/>
        <w:textAlignment w:val="auto"/>
        <w:rPr>
          <w:rFonts w:hint="eastAsia"/>
          <w:color w:val="000000"/>
        </w:rPr>
      </w:pPr>
      <w:r>
        <w:rPr>
          <w:rFonts w:hint="eastAsia"/>
          <w:color w:val="000000"/>
        </w:rPr>
        <w:t>1978年，一个北接广州、南邻深圳的农业小县东莞，引进了全国第一家“三来一补”企业太平手袋厂，标志着全国引入外资经济的正式起步。东莞出口的主要商品也从明清起家时的香料变成了高科技产品，其智能手机约占据全球出货总量的1/5。截至今年上半年，东莞进出口总额为5633.4亿元，下降11.2%，同期GDP为4361.28亿元。</w:t>
      </w:r>
    </w:p>
    <w:p>
      <w:pPr>
        <w:pStyle w:val="7"/>
        <w:keepNext w:val="0"/>
        <w:keepLines w:val="0"/>
        <w:pageBreakBefore w:val="0"/>
        <w:kinsoku/>
        <w:wordWrap/>
        <w:overflowPunct/>
        <w:topLinePunct w:val="0"/>
        <w:autoSpaceDE/>
        <w:autoSpaceDN/>
        <w:bidi w:val="0"/>
        <w:spacing w:before="0" w:beforeLines="0" w:beforeAutospacing="0" w:after="0" w:afterLines="0" w:afterAutospacing="0" w:line="400" w:lineRule="exact"/>
        <w:ind w:firstLine="480" w:firstLineChars="200"/>
        <w:jc w:val="both"/>
        <w:textAlignment w:val="auto"/>
        <w:rPr>
          <w:rFonts w:hint="eastAsia"/>
          <w:color w:val="000000"/>
        </w:rPr>
      </w:pPr>
      <w:r>
        <w:rPr>
          <w:rFonts w:hint="eastAsia"/>
          <w:color w:val="000000"/>
        </w:rPr>
        <w:t>其余的高外贸依存度城市中，苏州的外贸兴起于当地乡镇企业招商引资、引入外资经济的“苏州模式”。今年上半年，苏州实现进出口总额1440亿美元，同比下降6.6%，占全国进出口总值7%。而厦门则是国务院最早批复的经济特区之一，今年上半年进出口总值为3081.83亿元，增长3.9%。</w:t>
      </w:r>
    </w:p>
    <w:p>
      <w:pPr>
        <w:pStyle w:val="7"/>
        <w:keepNext w:val="0"/>
        <w:keepLines w:val="0"/>
        <w:pageBreakBefore w:val="0"/>
        <w:kinsoku/>
        <w:wordWrap/>
        <w:overflowPunct/>
        <w:topLinePunct w:val="0"/>
        <w:autoSpaceDE/>
        <w:autoSpaceDN/>
        <w:bidi w:val="0"/>
        <w:spacing w:before="0" w:beforeLines="0" w:beforeAutospacing="0" w:after="0" w:afterLines="0" w:afterAutospacing="0" w:line="400" w:lineRule="exact"/>
        <w:ind w:firstLine="480" w:firstLineChars="200"/>
        <w:jc w:val="both"/>
        <w:textAlignment w:val="auto"/>
        <w:rPr>
          <w:rFonts w:hint="eastAsia"/>
          <w:color w:val="000000"/>
        </w:rPr>
      </w:pPr>
      <w:r>
        <w:rPr>
          <w:rFonts w:hint="eastAsia"/>
          <w:color w:val="000000"/>
        </w:rPr>
        <w:t>当然，作为国际化大都市，深圳的高外贸依存度有其必然成因。国际间人员往来和经济交流的频繁，加之行政面积狭小，使得深圳需要在更广泛的市场内配置资源。今年上半年，深圳进出口总额13356.75亿元，同比下降0.5%，出口总额已连续27年居内地大中城市首位。</w:t>
      </w:r>
    </w:p>
    <w:p>
      <w:pPr>
        <w:pStyle w:val="7"/>
        <w:keepNext w:val="0"/>
        <w:keepLines w:val="0"/>
        <w:pageBreakBefore w:val="0"/>
        <w:kinsoku/>
        <w:wordWrap/>
        <w:overflowPunct/>
        <w:topLinePunct w:val="0"/>
        <w:autoSpaceDE/>
        <w:autoSpaceDN/>
        <w:bidi w:val="0"/>
        <w:spacing w:before="0" w:beforeLines="0" w:beforeAutospacing="0" w:after="0" w:afterLines="0" w:afterAutospacing="0" w:line="400" w:lineRule="exact"/>
        <w:ind w:firstLine="480" w:firstLineChars="200"/>
        <w:jc w:val="both"/>
        <w:textAlignment w:val="auto"/>
        <w:rPr>
          <w:rFonts w:hint="eastAsia"/>
          <w:color w:val="000000"/>
        </w:rPr>
      </w:pPr>
      <w:r>
        <w:rPr>
          <w:rFonts w:hint="eastAsia"/>
          <w:color w:val="000000"/>
        </w:rPr>
        <w:t>分进出口来看，外贸依存度又可分为“进口依存度”和“出口依存度”。如果说以上5座城市外贸依存度如此之高，是因为进出口双双高企的因素，金华的高外贸依存度则完全是凭出口的“一己之力”。</w:t>
      </w:r>
    </w:p>
    <w:p>
      <w:pPr>
        <w:pStyle w:val="7"/>
        <w:keepNext w:val="0"/>
        <w:keepLines w:val="0"/>
        <w:pageBreakBefore w:val="0"/>
        <w:kinsoku/>
        <w:wordWrap/>
        <w:overflowPunct/>
        <w:topLinePunct w:val="0"/>
        <w:autoSpaceDE/>
        <w:autoSpaceDN/>
        <w:bidi w:val="0"/>
        <w:spacing w:before="0" w:beforeLines="0" w:beforeAutospacing="0" w:after="0" w:afterLines="0" w:afterAutospacing="0" w:line="400" w:lineRule="exact"/>
        <w:ind w:firstLine="480" w:firstLineChars="200"/>
        <w:jc w:val="both"/>
        <w:textAlignment w:val="auto"/>
        <w:rPr>
          <w:rFonts w:hint="eastAsia"/>
          <w:color w:val="000000"/>
        </w:rPr>
      </w:pPr>
      <w:r>
        <w:rPr>
          <w:rFonts w:hint="eastAsia"/>
          <w:color w:val="000000"/>
        </w:rPr>
        <w:t>今年上半年，金华实现进出口总额2152.4亿元，其中出口高达2058.7亿元，进口仅为93.7亿元。算下来，出口依存度高达98%。其中来自全球最大的小商品集散中心的义乌，贡献了超六成外贸份额。</w:t>
      </w:r>
    </w:p>
    <w:p>
      <w:pPr>
        <w:pStyle w:val="7"/>
        <w:keepNext w:val="0"/>
        <w:keepLines w:val="0"/>
        <w:pageBreakBefore w:val="0"/>
        <w:kinsoku/>
        <w:wordWrap/>
        <w:overflowPunct/>
        <w:topLinePunct w:val="0"/>
        <w:autoSpaceDE/>
        <w:autoSpaceDN/>
        <w:bidi w:val="0"/>
        <w:spacing w:before="0" w:beforeLines="0" w:beforeAutospacing="0" w:after="0" w:afterLines="0" w:afterAutospacing="0" w:line="400" w:lineRule="exact"/>
        <w:ind w:firstLine="480" w:firstLineChars="200"/>
        <w:jc w:val="both"/>
        <w:textAlignment w:val="auto"/>
        <w:rPr>
          <w:rFonts w:hint="eastAsia"/>
          <w:color w:val="000000"/>
        </w:rPr>
      </w:pPr>
      <w:r>
        <w:rPr>
          <w:rFonts w:hint="eastAsia"/>
          <w:color w:val="000000"/>
        </w:rPr>
        <w:t>相反，在上述17座高外贸依存度城市中，上海、北京、天津、大连、舟山等地比较特殊，其是典型的贸易逆差地区，当地对进口的依赖程度明显要高于出口。</w:t>
      </w:r>
    </w:p>
    <w:p>
      <w:pPr>
        <w:pStyle w:val="7"/>
        <w:keepNext w:val="0"/>
        <w:keepLines w:val="0"/>
        <w:pageBreakBefore w:val="0"/>
        <w:kinsoku/>
        <w:wordWrap/>
        <w:overflowPunct/>
        <w:topLinePunct w:val="0"/>
        <w:autoSpaceDE/>
        <w:autoSpaceDN/>
        <w:bidi w:val="0"/>
        <w:spacing w:before="0" w:beforeLines="0" w:beforeAutospacing="0" w:after="0" w:afterLines="0" w:afterAutospacing="0" w:line="400" w:lineRule="exact"/>
        <w:ind w:firstLine="480" w:firstLineChars="200"/>
        <w:jc w:val="both"/>
        <w:textAlignment w:val="auto"/>
        <w:rPr>
          <w:rFonts w:hint="eastAsia"/>
          <w:color w:val="000000"/>
        </w:rPr>
      </w:pPr>
      <w:r>
        <w:rPr>
          <w:rFonts w:hint="eastAsia"/>
          <w:color w:val="000000"/>
        </w:rPr>
        <w:t>以全国贸易规模第一大市上海为例，今年上半年，上海进口总额9391.19亿元，出口总额6422.72亿元，源源不断的进口需求使得上海外贸依存度攀升到91.1%的水平。</w:t>
      </w:r>
    </w:p>
    <w:p>
      <w:pPr>
        <w:pStyle w:val="4"/>
        <w:keepNext w:val="0"/>
        <w:keepLines w:val="0"/>
        <w:pageBreakBefore w:val="0"/>
        <w:widowControl/>
        <w:kinsoku/>
        <w:wordWrap/>
        <w:overflowPunct/>
        <w:topLinePunct w:val="0"/>
        <w:autoSpaceDE/>
        <w:autoSpaceDN/>
        <w:bidi w:val="0"/>
        <w:spacing w:before="0" w:beforeAutospacing="0" w:after="0" w:afterAutospacing="0" w:line="400" w:lineRule="exact"/>
        <w:ind w:firstLine="482" w:firstLineChars="200"/>
        <w:textAlignment w:val="auto"/>
        <w:rPr>
          <w:rFonts w:cs="宋体"/>
          <w:color w:val="000000"/>
        </w:rPr>
      </w:pPr>
      <w:r>
        <w:rPr>
          <w:rFonts w:cs="宋体"/>
          <w:color w:val="000000"/>
        </w:rPr>
        <w:t>出口导向型城市急需转型</w:t>
      </w:r>
    </w:p>
    <w:p>
      <w:pPr>
        <w:pStyle w:val="7"/>
        <w:keepNext w:val="0"/>
        <w:keepLines w:val="0"/>
        <w:pageBreakBefore w:val="0"/>
        <w:kinsoku/>
        <w:wordWrap/>
        <w:overflowPunct/>
        <w:topLinePunct w:val="0"/>
        <w:autoSpaceDE/>
        <w:autoSpaceDN/>
        <w:bidi w:val="0"/>
        <w:spacing w:before="0" w:beforeLines="0" w:beforeAutospacing="0" w:after="0" w:afterLines="0" w:afterAutospacing="0" w:line="400" w:lineRule="exact"/>
        <w:ind w:firstLine="480" w:firstLineChars="200"/>
        <w:jc w:val="both"/>
        <w:textAlignment w:val="auto"/>
        <w:rPr>
          <w:rFonts w:hint="eastAsia"/>
          <w:color w:val="000000"/>
        </w:rPr>
      </w:pPr>
      <w:r>
        <w:rPr>
          <w:rFonts w:hint="eastAsia"/>
          <w:color w:val="000000"/>
        </w:rPr>
        <w:t>随着中国走向以“国内大循环为主体”的双循环发展新格局，不同城市间的发展态势分化更趋明显。</w:t>
      </w:r>
    </w:p>
    <w:p>
      <w:pPr>
        <w:pStyle w:val="7"/>
        <w:keepNext w:val="0"/>
        <w:keepLines w:val="0"/>
        <w:pageBreakBefore w:val="0"/>
        <w:kinsoku/>
        <w:wordWrap/>
        <w:overflowPunct/>
        <w:topLinePunct w:val="0"/>
        <w:autoSpaceDE/>
        <w:autoSpaceDN/>
        <w:bidi w:val="0"/>
        <w:spacing w:before="0" w:beforeLines="0" w:beforeAutospacing="0" w:after="0" w:afterLines="0" w:afterAutospacing="0" w:line="400" w:lineRule="exact"/>
        <w:ind w:firstLine="480" w:firstLineChars="200"/>
        <w:jc w:val="both"/>
        <w:textAlignment w:val="auto"/>
        <w:rPr>
          <w:rFonts w:hint="eastAsia"/>
          <w:color w:val="000000"/>
        </w:rPr>
      </w:pPr>
      <w:r>
        <w:rPr>
          <w:rFonts w:hint="eastAsia"/>
          <w:color w:val="000000"/>
        </w:rPr>
        <w:t>据21世纪经济研究院统计，在这17座外贸依存度高于50%的城市中，今年上半年超过半数的城市经济增速都是负数。尤其是中山、惠州等在内的8座城市，下探幅度都明显深于全国-1.6%的平均值。</w:t>
      </w:r>
    </w:p>
    <w:p>
      <w:pPr>
        <w:pStyle w:val="7"/>
        <w:keepNext w:val="0"/>
        <w:keepLines w:val="0"/>
        <w:pageBreakBefore w:val="0"/>
        <w:kinsoku/>
        <w:wordWrap/>
        <w:overflowPunct/>
        <w:topLinePunct w:val="0"/>
        <w:autoSpaceDE/>
        <w:autoSpaceDN/>
        <w:bidi w:val="0"/>
        <w:spacing w:before="0" w:beforeLines="0" w:beforeAutospacing="0" w:after="0" w:afterLines="0" w:afterAutospacing="0" w:line="400" w:lineRule="exact"/>
        <w:ind w:firstLine="480" w:firstLineChars="200"/>
        <w:jc w:val="both"/>
        <w:textAlignment w:val="auto"/>
        <w:rPr>
          <w:rFonts w:hint="eastAsia"/>
          <w:color w:val="000000"/>
        </w:rPr>
      </w:pPr>
      <w:r>
        <w:rPr>
          <w:rFonts w:hint="eastAsia"/>
          <w:color w:val="000000"/>
        </w:rPr>
        <w:t>受此影响，多个东部沿海城市的外贸依存度明显下滑。比如，东莞的外贸依存度从去年年底的145.6%，下降到今年上半年的129.2%，减少了16.4个百分点；惠州、珠海、北京的外贸依存度也降低了10%以上。</w:t>
      </w:r>
    </w:p>
    <w:p>
      <w:pPr>
        <w:pStyle w:val="7"/>
        <w:keepNext w:val="0"/>
        <w:keepLines w:val="0"/>
        <w:pageBreakBefore w:val="0"/>
        <w:kinsoku/>
        <w:wordWrap/>
        <w:overflowPunct/>
        <w:topLinePunct w:val="0"/>
        <w:autoSpaceDE/>
        <w:autoSpaceDN/>
        <w:bidi w:val="0"/>
        <w:spacing w:before="0" w:beforeLines="0" w:beforeAutospacing="0" w:after="0" w:afterLines="0" w:afterAutospacing="0" w:line="400" w:lineRule="exact"/>
        <w:ind w:firstLine="480" w:firstLineChars="200"/>
        <w:jc w:val="both"/>
        <w:textAlignment w:val="auto"/>
        <w:rPr>
          <w:rFonts w:hint="eastAsia"/>
          <w:color w:val="000000"/>
        </w:rPr>
      </w:pPr>
      <w:r>
        <w:rPr>
          <w:rFonts w:hint="eastAsia"/>
          <w:color w:val="000000"/>
        </w:rPr>
        <w:t>为什么高外贸依存度城市，经济受冲击的可能性更大？从拉动经济增长的“三驾马车”看，这些城市通常是出口一枝独秀，消费或投资相对较低。</w:t>
      </w:r>
    </w:p>
    <w:p>
      <w:pPr>
        <w:pStyle w:val="7"/>
        <w:keepNext w:val="0"/>
        <w:keepLines w:val="0"/>
        <w:pageBreakBefore w:val="0"/>
        <w:kinsoku/>
        <w:wordWrap/>
        <w:overflowPunct/>
        <w:topLinePunct w:val="0"/>
        <w:autoSpaceDE/>
        <w:autoSpaceDN/>
        <w:bidi w:val="0"/>
        <w:spacing w:before="0" w:beforeLines="0" w:beforeAutospacing="0" w:after="0" w:afterLines="0" w:afterAutospacing="0" w:line="400" w:lineRule="exact"/>
        <w:ind w:firstLine="480" w:firstLineChars="200"/>
        <w:jc w:val="both"/>
        <w:textAlignment w:val="auto"/>
        <w:rPr>
          <w:rFonts w:hint="eastAsia"/>
          <w:color w:val="000000"/>
        </w:rPr>
      </w:pPr>
      <w:r>
        <w:rPr>
          <w:rFonts w:hint="eastAsia"/>
          <w:color w:val="000000"/>
        </w:rPr>
        <w:t>比如，今年上半年，东莞GDP为4361.28亿元，同比下降1.7%。其中，出口、消费、投资分别为3414.7亿元、1695.71亿元、927.79亿元，占GDP比重分别为78%、39%、21%，当地经济增长受出口市场影响程度可见一斑。更进一步来看，这些几十年来以加工贸易为优势的出口导向型城市，二产几乎占到半壁江山。比如，2019年东莞二产占比为56.5%、苏州为47%、中山为49%。由于制造业相对刚性，在海外订单需求大幅下滑的情况下，加工贸易型为主导的城市更易受负面冲击。</w:t>
      </w:r>
    </w:p>
    <w:p>
      <w:pPr>
        <w:pStyle w:val="7"/>
        <w:keepNext w:val="0"/>
        <w:keepLines w:val="0"/>
        <w:pageBreakBefore w:val="0"/>
        <w:kinsoku/>
        <w:wordWrap/>
        <w:overflowPunct/>
        <w:topLinePunct w:val="0"/>
        <w:autoSpaceDE/>
        <w:autoSpaceDN/>
        <w:bidi w:val="0"/>
        <w:spacing w:before="0" w:beforeLines="0" w:beforeAutospacing="0" w:after="0" w:afterLines="0" w:afterAutospacing="0" w:line="400" w:lineRule="exact"/>
        <w:ind w:firstLine="480" w:firstLineChars="200"/>
        <w:jc w:val="both"/>
        <w:textAlignment w:val="auto"/>
        <w:rPr>
          <w:rFonts w:hint="eastAsia"/>
          <w:color w:val="000000"/>
        </w:rPr>
      </w:pPr>
      <w:r>
        <w:rPr>
          <w:rFonts w:hint="eastAsia"/>
          <w:color w:val="000000"/>
        </w:rPr>
        <w:t>以东莞为例，国际金融危机期间，东莞经济增速从两位数放慢到个位数，甚至在2009年一季度出现负增长。今年外贸持续受压的东莞又遇到这一问题，一季度经济增速下降8.8%，到上半年降幅虽有收窄但仍负增长1.7%。</w:t>
      </w:r>
    </w:p>
    <w:p>
      <w:pPr>
        <w:pStyle w:val="7"/>
        <w:keepNext w:val="0"/>
        <w:keepLines w:val="0"/>
        <w:pageBreakBefore w:val="0"/>
        <w:kinsoku/>
        <w:wordWrap/>
        <w:overflowPunct/>
        <w:topLinePunct w:val="0"/>
        <w:autoSpaceDE/>
        <w:autoSpaceDN/>
        <w:bidi w:val="0"/>
        <w:spacing w:before="0" w:beforeLines="0" w:beforeAutospacing="0" w:after="0" w:afterLines="0" w:afterAutospacing="0" w:line="400" w:lineRule="exact"/>
        <w:ind w:firstLine="480" w:firstLineChars="200"/>
        <w:jc w:val="both"/>
        <w:textAlignment w:val="auto"/>
        <w:rPr>
          <w:rFonts w:hint="eastAsia"/>
          <w:color w:val="000000"/>
        </w:rPr>
      </w:pPr>
      <w:r>
        <w:rPr>
          <w:rFonts w:hint="eastAsia"/>
          <w:color w:val="000000"/>
        </w:rPr>
        <w:t>改革开放以来，以国际循环为主的发展模式，曾让众多沿海城市一跃成为明星城市，经济增速遥遥领先。然而，两头在外、大进大出的外贸发展方式，核心技术始终掌握在发达国家手中，极易在危机时刻被“扼住咽喉”。</w:t>
      </w:r>
    </w:p>
    <w:p>
      <w:pPr>
        <w:pStyle w:val="7"/>
        <w:keepNext w:val="0"/>
        <w:keepLines w:val="0"/>
        <w:pageBreakBefore w:val="0"/>
        <w:kinsoku/>
        <w:wordWrap/>
        <w:overflowPunct/>
        <w:topLinePunct w:val="0"/>
        <w:autoSpaceDE/>
        <w:autoSpaceDN/>
        <w:bidi w:val="0"/>
        <w:spacing w:before="0" w:beforeLines="0" w:beforeAutospacing="0" w:after="0" w:afterLines="0" w:afterAutospacing="0" w:line="400" w:lineRule="exact"/>
        <w:ind w:firstLine="480" w:firstLineChars="200"/>
        <w:jc w:val="both"/>
        <w:textAlignment w:val="auto"/>
        <w:rPr>
          <w:rFonts w:hint="eastAsia"/>
        </w:rPr>
      </w:pPr>
      <w:r>
        <w:rPr>
          <w:rFonts w:hint="eastAsia"/>
          <w:color w:val="000000"/>
        </w:rPr>
        <w:t>21世纪经济研究院认为，在以国内大循环为主体的新背景下，外贸依存度较高的城市需加速产业结构转型，除了深挖内需市场外，产业链、供应链等布局也需要及时作出调整，适应内循环格局，以抵消外部风险和不确定性。</w:t>
      </w:r>
      <w:r>
        <w:rPr>
          <w:rFonts w:hint="eastAsia"/>
        </w:rPr>
        <w:t>（21世纪经济报道08-11）</w:t>
      </w:r>
    </w:p>
    <w:p>
      <w:pPr>
        <w:pStyle w:val="7"/>
        <w:keepNext w:val="0"/>
        <w:keepLines w:val="0"/>
        <w:pageBreakBefore w:val="0"/>
        <w:kinsoku/>
        <w:wordWrap/>
        <w:overflowPunct/>
        <w:topLinePunct w:val="0"/>
        <w:autoSpaceDE/>
        <w:autoSpaceDN/>
        <w:bidi w:val="0"/>
        <w:spacing w:before="0" w:beforeLines="0" w:beforeAutospacing="0" w:after="0" w:afterLines="0" w:afterAutospacing="0" w:line="400" w:lineRule="exact"/>
        <w:ind w:firstLine="480" w:firstLineChars="200"/>
        <w:jc w:val="both"/>
        <w:textAlignment w:val="auto"/>
        <w:rPr>
          <w:rFonts w:hint="eastAsia"/>
        </w:rPr>
        <w:sectPr>
          <w:type w:val="continuous"/>
          <w:pgSz w:w="11906" w:h="16838"/>
          <w:pgMar w:top="1440" w:right="1800" w:bottom="1440" w:left="1800" w:header="851" w:footer="992" w:gutter="0"/>
          <w:cols w:equalWidth="0" w:num="2">
            <w:col w:w="3940" w:space="425"/>
            <w:col w:w="3940"/>
          </w:cols>
          <w:docGrid w:type="lines" w:linePitch="312" w:charSpace="0"/>
        </w:sect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tabs>
          <w:tab w:val="left" w:pos="1211"/>
        </w:tabs>
        <w:jc w:val="left"/>
        <w:rPr>
          <w:rFonts w:hint="eastAsia"/>
          <w:lang w:val="en-US" w:eastAsia="zh-CN"/>
        </w:rPr>
        <w:sectPr>
          <w:type w:val="continuous"/>
          <w:pgSz w:w="11906" w:h="16838"/>
          <w:pgMar w:top="1440" w:right="1800" w:bottom="1440" w:left="1800" w:header="851" w:footer="992" w:gutter="0"/>
          <w:pgNumType w:fmt="numberInDash"/>
          <w:cols w:space="720" w:num="1"/>
          <w:docGrid w:linePitch="312" w:charSpace="0"/>
        </w:sectPr>
      </w:pPr>
      <w:r>
        <w:rPr>
          <w:rFonts w:hint="eastAsia"/>
          <w:lang w:val="en-US" w:eastAsia="zh-CN"/>
        </w:rPr>
        <w:tab/>
      </w:r>
    </w:p>
    <w:p>
      <w:pPr>
        <w:pStyle w:val="7"/>
        <w:keepNext w:val="0"/>
        <w:keepLines w:val="0"/>
        <w:pageBreakBefore w:val="0"/>
        <w:kinsoku/>
        <w:wordWrap/>
        <w:overflowPunct/>
        <w:topLinePunct w:val="0"/>
        <w:autoSpaceDE/>
        <w:autoSpaceDN/>
        <w:bidi w:val="0"/>
        <w:spacing w:before="0" w:beforeLines="0" w:beforeAutospacing="0" w:after="0" w:afterLines="0" w:afterAutospacing="0" w:line="400" w:lineRule="exact"/>
        <w:ind w:firstLine="480" w:firstLineChars="200"/>
        <w:jc w:val="both"/>
        <w:textAlignment w:val="auto"/>
        <w:rPr>
          <w:rFonts w:hint="eastAsia"/>
        </w:rPr>
      </w:pPr>
    </w:p>
    <w:p>
      <w:pPr>
        <w:pStyle w:val="7"/>
        <w:keepNext w:val="0"/>
        <w:keepLines w:val="0"/>
        <w:pageBreakBefore w:val="0"/>
        <w:kinsoku/>
        <w:wordWrap/>
        <w:overflowPunct/>
        <w:topLinePunct w:val="0"/>
        <w:autoSpaceDE/>
        <w:autoSpaceDN/>
        <w:bidi w:val="0"/>
        <w:spacing w:before="0" w:beforeLines="0" w:beforeAutospacing="0" w:after="0" w:afterLines="0" w:afterAutospacing="0" w:line="400" w:lineRule="exact"/>
        <w:ind w:firstLine="480" w:firstLineChars="200"/>
        <w:jc w:val="both"/>
        <w:textAlignment w:val="auto"/>
        <w:rPr>
          <w:rFonts w:hint="eastAsia"/>
        </w:rPr>
      </w:pPr>
    </w:p>
    <w:p>
      <w:pPr>
        <w:pStyle w:val="7"/>
        <w:keepNext w:val="0"/>
        <w:keepLines w:val="0"/>
        <w:pageBreakBefore w:val="0"/>
        <w:kinsoku/>
        <w:wordWrap/>
        <w:overflowPunct/>
        <w:topLinePunct w:val="0"/>
        <w:autoSpaceDE/>
        <w:autoSpaceDN/>
        <w:bidi w:val="0"/>
        <w:spacing w:before="0" w:beforeLines="0" w:beforeAutospacing="0" w:after="0" w:afterLines="0" w:afterAutospacing="0" w:line="400" w:lineRule="exact"/>
        <w:ind w:firstLine="480" w:firstLineChars="200"/>
        <w:jc w:val="both"/>
        <w:textAlignment w:val="auto"/>
        <w:rPr>
          <w:rFonts w:hint="eastAsia"/>
        </w:rPr>
      </w:pPr>
    </w:p>
    <w:sectPr>
      <w:type w:val="continuous"/>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华文彩云">
    <w:panose1 w:val="02010800040101010101"/>
    <w:charset w:val="86"/>
    <w:family w:val="auto"/>
    <w:pitch w:val="default"/>
    <w:sig w:usb0="00000001" w:usb1="080F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ˎ̥">
    <w:altName w:val="Times New Roman"/>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sz w:val="21"/>
        <w:szCs w:val="21"/>
      </w:rPr>
    </w:pPr>
    <w:r>
      <w:rPr>
        <w:sz w:val="21"/>
        <w:szCs w:val="21"/>
      </w:rPr>
      <w:fldChar w:fldCharType="begin"/>
    </w:r>
    <w:r>
      <w:rPr>
        <w:rStyle w:val="9"/>
        <w:sz w:val="21"/>
        <w:szCs w:val="21"/>
      </w:rPr>
      <w:instrText xml:space="preserve">PAGE  </w:instrText>
    </w:r>
    <w:r>
      <w:rPr>
        <w:sz w:val="21"/>
        <w:szCs w:val="21"/>
      </w:rPr>
      <w:fldChar w:fldCharType="separate"/>
    </w:r>
    <w:r>
      <w:rPr>
        <w:rStyle w:val="9"/>
        <w:sz w:val="21"/>
        <w:szCs w:val="21"/>
      </w:rPr>
      <w:t>- 29 -</w:t>
    </w:r>
    <w:r>
      <w:rPr>
        <w:sz w:val="21"/>
        <w:szCs w:val="21"/>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fldChar w:fldCharType="begin"/>
    </w:r>
    <w:r>
      <w:rPr>
        <w:rStyle w:val="9"/>
      </w:rPr>
      <w:instrText xml:space="preserve">PAGE  </w:instrText>
    </w:r>
    <w:r>
      <w:fldChar w:fldCharType="end"/>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align>top</wp:align>
              </wp:positionV>
              <wp:extent cx="190500" cy="26289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90500" cy="262890"/>
                      </a:xfrm>
                      <a:prstGeom prst="rect">
                        <a:avLst/>
                      </a:prstGeom>
                      <a:noFill/>
                      <a:ln w="9525">
                        <a:noFill/>
                      </a:ln>
                    </wps:spPr>
                    <wps:txbx>
                      <w:txbxContent>
                        <w:p>
                          <w:pPr>
                            <w:snapToGrid w:val="0"/>
                            <w:rPr>
                              <w:rFonts w:hint="eastAsia"/>
                              <w:sz w:val="18"/>
                            </w:rPr>
                          </w:pPr>
                        </w:p>
                      </w:txbxContent>
                    </wps:txbx>
                    <wps:bodyPr wrap="none" lIns="0" tIns="0" rIns="0" bIns="0" upright="0">
                      <a:spAutoFit/>
                    </wps:bodyPr>
                  </wps:wsp>
                </a:graphicData>
              </a:graphic>
            </wp:anchor>
          </w:drawing>
        </mc:Choice>
        <mc:Fallback>
          <w:pict>
            <v:shape id="_x0000_s1026" o:spid="_x0000_s1026" o:spt="202" type="#_x0000_t202" style="position:absolute;left:0pt;height:20.7pt;width:15pt;mso-position-horizontal:center;mso-position-horizontal-relative:margin;mso-position-vertical:top;mso-wrap-style:none;z-index:251658240;mso-width-relative:page;mso-height-relative:page;" filled="f" stroked="f" coordsize="21600,21600" o:gfxdata="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Isc&#10;XtzQAAAAAwEAAA8AAAAAAAAAAQAgAAAAIgAAAGRycy9kb3ducmV2LnhtbFBLAQIUABQAAAAIAIdO&#10;4kCPXWMguQEAAFIDAAAOAAAAAAAAAAEAIAAAAB8BAABkcnMvZTJvRG9jLnhtbFBLBQYAAAAABgAG&#10;AFkBAABKBQAAAAA=&#10;">
              <v:fill on="f" focussize="0,0"/>
              <v:stroke on="f"/>
              <v:imagedata o:title=""/>
              <o:lock v:ext="edit" aspectratio="f"/>
              <v:textbox inset="0mm,0mm,0mm,0mm" style="mso-fit-shape-to-text:t;">
                <w:txbxContent>
                  <w:p>
                    <w:pPr>
                      <w:snapToGrid w:val="0"/>
                      <w:rPr>
                        <w:rFonts w:hint="eastAsia"/>
                        <w:sz w:val="18"/>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sz w:val="21"/>
        <w:szCs w:val="21"/>
      </w:rPr>
    </w:pPr>
    <w:r>
      <w:rPr>
        <w:sz w:val="21"/>
        <w:szCs w:val="21"/>
      </w:rPr>
      <w:fldChar w:fldCharType="begin"/>
    </w:r>
    <w:r>
      <w:rPr>
        <w:rStyle w:val="9"/>
        <w:sz w:val="21"/>
        <w:szCs w:val="21"/>
      </w:rPr>
      <w:instrText xml:space="preserve">PAGE  </w:instrText>
    </w:r>
    <w:r>
      <w:rPr>
        <w:sz w:val="21"/>
        <w:szCs w:val="21"/>
      </w:rPr>
      <w:fldChar w:fldCharType="separate"/>
    </w:r>
    <w:r>
      <w:rPr>
        <w:rStyle w:val="9"/>
        <w:sz w:val="21"/>
        <w:szCs w:val="21"/>
      </w:rPr>
      <w:t>- 86 -</w:t>
    </w:r>
    <w:r>
      <w:rPr>
        <w:sz w:val="21"/>
        <w:szCs w:val="21"/>
      </w:rPr>
      <w:fldChar w:fldCharType="end"/>
    </w:r>
  </w:p>
  <w:p>
    <w:pPr>
      <w:pStyle w:val="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fldChar w:fldCharType="begin"/>
    </w:r>
    <w:r>
      <w:rPr>
        <w:rStyle w:val="9"/>
      </w:rPr>
      <w:instrText xml:space="preserve">PAGE  </w:instrText>
    </w:r>
    <w:r>
      <w:fldChar w:fldCharType="end"/>
    </w:r>
  </w:p>
  <w:p>
    <w:pPr>
      <w:pStyle w:val="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align>top</wp:align>
              </wp:positionV>
              <wp:extent cx="190500" cy="26289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90500" cy="262890"/>
                      </a:xfrm>
                      <a:prstGeom prst="rect">
                        <a:avLst/>
                      </a:prstGeom>
                      <a:noFill/>
                      <a:ln w="9525">
                        <a:noFill/>
                      </a:ln>
                    </wps:spPr>
                    <wps:txbx>
                      <w:txbxContent>
                        <w:p>
                          <w:pPr>
                            <w:snapToGrid w:val="0"/>
                            <w:rPr>
                              <w:rFonts w:hint="eastAsia"/>
                              <w:sz w:val="18"/>
                            </w:rPr>
                          </w:pPr>
                        </w:p>
                      </w:txbxContent>
                    </wps:txbx>
                    <wps:bodyPr wrap="none" lIns="0" tIns="0" rIns="0" bIns="0" upright="0">
                      <a:spAutoFit/>
                    </wps:bodyPr>
                  </wps:wsp>
                </a:graphicData>
              </a:graphic>
            </wp:anchor>
          </w:drawing>
        </mc:Choice>
        <mc:Fallback>
          <w:pict>
            <v:shape id="_x0000_s1026" o:spid="_x0000_s1026" o:spt="202" type="#_x0000_t202" style="position:absolute;left:0pt;height:20.7pt;width:15pt;mso-position-horizontal:center;mso-position-horizontal-relative:margin;mso-position-vertical:top;mso-wrap-style:none;z-index:251659264;mso-width-relative:page;mso-height-relative:page;" filled="f" stroked="f" coordsize="21600,21600" o:gfxdata="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Isc&#10;XtzQAAAAAwEAAA8AAAAAAAAAAQAgAAAAIgAAAGRycy9kb3ducmV2LnhtbFBLAQIUABQAAAAIAIdO&#10;4kAJGjq+uQEAAFIDAAAOAAAAAAAAAAEAIAAAAB8BAABkcnMvZTJvRG9jLnhtbFBLBQYAAAAABgAG&#10;AFkBAABKBQAAAAA=&#10;">
              <v:fill on="f" focussize="0,0"/>
              <v:stroke on="f"/>
              <v:imagedata o:title=""/>
              <o:lock v:ext="edit" aspectratio="f"/>
              <v:textbox inset="0mm,0mm,0mm,0mm" style="mso-fit-shape-to-text:t;">
                <w:txbxContent>
                  <w:p>
                    <w:pPr>
                      <w:snapToGrid w:val="0"/>
                      <w:rPr>
                        <w:rFonts w:hint="eastAsia"/>
                        <w:sz w:val="18"/>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rPr>
    </w:pPr>
    <w:r>
      <w:rPr>
        <w:rFonts w:hint="eastAsia"/>
      </w:rPr>
      <w:t>宁波市对外经济贸易企业协会 (宁波进出口商会) 会刊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rPr>
    </w:pPr>
    <w:r>
      <w:rPr>
        <w:rFonts w:hint="eastAsia"/>
      </w:rPr>
      <w:t>宁波市对外经济贸易企业协会会刊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hint="eastAsia"/>
      </w:rPr>
      <w:t>宁波市对外经济贸易企业协会 (宁波进出口商会) 会刊</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rPr>
    </w:pPr>
    <w:r>
      <w:rPr>
        <w:rFonts w:hint="eastAsia"/>
      </w:rPr>
      <w:t>宁波市对外经济贸易企业协会（宁波进出口商会）会刊</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rPr>
    </w:pPr>
    <w:r>
      <w:rPr>
        <w:rFonts w:hint="eastAsia"/>
      </w:rPr>
      <w:t>宁波市对外经济贸易企业协会会刊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BA2524"/>
    <w:multiLevelType w:val="singleLevel"/>
    <w:tmpl w:val="80BA2524"/>
    <w:lvl w:ilvl="0" w:tentative="0">
      <w:start w:val="1"/>
      <w:numFmt w:val="chineseCounting"/>
      <w:suff w:val="nothing"/>
      <w:lvlText w:val="%1、"/>
      <w:lvlJc w:val="left"/>
      <w:rPr>
        <w:rFonts w:hint="eastAsia"/>
      </w:rPr>
    </w:lvl>
  </w:abstractNum>
  <w:abstractNum w:abstractNumId="1">
    <w:nsid w:val="255A21AB"/>
    <w:multiLevelType w:val="multilevel"/>
    <w:tmpl w:val="255A21AB"/>
    <w:lvl w:ilvl="0" w:tentative="0">
      <w:start w:val="0"/>
      <w:numFmt w:val="bullet"/>
      <w:lvlText w:val="◎"/>
      <w:lvlJc w:val="left"/>
      <w:pPr>
        <w:ind w:left="360" w:hanging="360"/>
      </w:pPr>
      <w:rPr>
        <w:rFonts w:hint="eastAsia" w:ascii="华文彩云" w:hAnsi="Times New Roman" w:eastAsia="华文彩云" w:cs="Times New Roman"/>
        <w:b w:val="0"/>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2D3C0916"/>
    <w:multiLevelType w:val="multilevel"/>
    <w:tmpl w:val="2D3C0916"/>
    <w:lvl w:ilvl="0" w:tentative="0">
      <w:start w:val="4"/>
      <w:numFmt w:val="bullet"/>
      <w:lvlText w:val="◎"/>
      <w:lvlJc w:val="left"/>
      <w:pPr>
        <w:tabs>
          <w:tab w:val="left" w:pos="540"/>
        </w:tabs>
        <w:ind w:left="540" w:hanging="540"/>
      </w:pPr>
      <w:rPr>
        <w:rFonts w:hint="eastAsia" w:ascii="宋体" w:hAnsi="宋体" w:eastAsia="宋体" w:cs="宋体"/>
        <w:b w:val="0"/>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52E46"/>
    <w:rsid w:val="02C70DD1"/>
    <w:rsid w:val="0AAA49DC"/>
    <w:rsid w:val="0AFC5E12"/>
    <w:rsid w:val="11F26206"/>
    <w:rsid w:val="1A5F681E"/>
    <w:rsid w:val="203E7403"/>
    <w:rsid w:val="20E2638A"/>
    <w:rsid w:val="320B033E"/>
    <w:rsid w:val="3CD70A61"/>
    <w:rsid w:val="3D2360C6"/>
    <w:rsid w:val="44B0467E"/>
    <w:rsid w:val="5319375E"/>
    <w:rsid w:val="57641A8E"/>
    <w:rsid w:val="5E537BC4"/>
    <w:rsid w:val="60481972"/>
    <w:rsid w:val="62D35073"/>
    <w:rsid w:val="6A315EC4"/>
    <w:rsid w:val="6A3E0383"/>
    <w:rsid w:val="704A323F"/>
    <w:rsid w:val="728261DE"/>
    <w:rsid w:val="7B191310"/>
    <w:rsid w:val="7C5F62F8"/>
    <w:rsid w:val="7EE171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cs="宋体"/>
      <w:kern w:val="36"/>
      <w:sz w:val="24"/>
    </w:rPr>
  </w:style>
  <w:style w:type="paragraph" w:styleId="3">
    <w:name w:val="heading 2"/>
    <w:basedOn w:val="1"/>
    <w:next w:val="1"/>
    <w:qFormat/>
    <w:uiPriority w:val="0"/>
    <w:pPr>
      <w:keepNext/>
      <w:keepLines/>
      <w:spacing w:before="260" w:after="260" w:line="416" w:lineRule="auto"/>
      <w:outlineLvl w:val="1"/>
    </w:pPr>
    <w:rPr>
      <w:rFonts w:ascii="Cambria" w:hAnsi="Cambria" w:eastAsia="宋体" w:cs="Times New Roman"/>
      <w:b/>
      <w:bCs/>
      <w:sz w:val="32"/>
      <w:szCs w:val="32"/>
    </w:rPr>
  </w:style>
  <w:style w:type="paragraph" w:styleId="4">
    <w:name w:val="heading 4"/>
    <w:basedOn w:val="1"/>
    <w:next w:val="1"/>
    <w:qFormat/>
    <w:uiPriority w:val="0"/>
    <w:pPr>
      <w:spacing w:before="100" w:beforeAutospacing="1" w:after="100" w:afterAutospacing="1"/>
      <w:jc w:val="left"/>
    </w:pPr>
    <w:rPr>
      <w:rFonts w:hint="eastAsia" w:ascii="宋体" w:hAnsi="宋体" w:eastAsia="宋体" w:cs="宋体"/>
      <w:b/>
      <w:kern w:val="0"/>
      <w:sz w:val="24"/>
      <w:szCs w:val="24"/>
      <w:lang w:val="en-US" w:eastAsia="zh-CN" w:bidi="ar"/>
    </w:rPr>
  </w:style>
  <w:style w:type="character" w:default="1" w:styleId="8">
    <w:name w:val="Default Paragraph Font"/>
    <w:semiHidden/>
    <w:qFormat/>
    <w:uiPriority w:val="0"/>
  </w:style>
  <w:style w:type="table" w:default="1" w:styleId="10">
    <w:name w:val="Normal Table"/>
    <w:semiHidden/>
    <w:uiPriority w:val="0"/>
    <w:tblPr>
      <w:tblLayout w:type="fixed"/>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99"/>
    <w:pPr>
      <w:widowControl/>
      <w:spacing w:before="100" w:beforeLines="0" w:beforeAutospacing="1" w:after="100" w:afterLines="0" w:afterAutospacing="1"/>
      <w:jc w:val="left"/>
    </w:pPr>
    <w:rPr>
      <w:rFonts w:ascii="宋体" w:hAnsi="宋体" w:cs="宋体"/>
      <w:kern w:val="0"/>
      <w:sz w:val="24"/>
    </w:rPr>
  </w:style>
  <w:style w:type="character" w:styleId="9">
    <w:name w:val="page number"/>
    <w:basedOn w:val="8"/>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shxl</dc:creator>
  <cp:lastModifiedBy>shxl</cp:lastModifiedBy>
  <dcterms:modified xsi:type="dcterms:W3CDTF">2020-09-30T07:01:07Z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